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942" w:rsidRDefault="00572942" w:rsidP="00572942">
      <w:pPr>
        <w:ind w:left="142" w:hanging="142"/>
        <w:jc w:val="center"/>
        <w:rPr>
          <w:sz w:val="28"/>
        </w:rPr>
      </w:pPr>
      <w:r>
        <w:rPr>
          <w:sz w:val="28"/>
        </w:rPr>
        <w:t>МИНОБРНАУКИ РОССИИ</w:t>
      </w:r>
    </w:p>
    <w:p w:rsidR="00572942" w:rsidRDefault="00572942" w:rsidP="00572942">
      <w:pPr>
        <w:ind w:left="142" w:hanging="142"/>
        <w:jc w:val="center"/>
        <w:rPr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572942" w:rsidRDefault="00572942" w:rsidP="00572942">
      <w:pPr>
        <w:ind w:left="142" w:hanging="142"/>
        <w:jc w:val="center"/>
        <w:rPr>
          <w:sz w:val="28"/>
        </w:rPr>
      </w:pPr>
      <w:r>
        <w:rPr>
          <w:sz w:val="28"/>
        </w:rPr>
        <w:t>высшего образования</w:t>
      </w:r>
    </w:p>
    <w:p w:rsidR="00572942" w:rsidRDefault="00572942" w:rsidP="00572942">
      <w:pPr>
        <w:ind w:left="142" w:hanging="142"/>
        <w:jc w:val="center"/>
        <w:rPr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572942" w:rsidRDefault="00572942" w:rsidP="00572942">
      <w:pPr>
        <w:ind w:left="142" w:hanging="142"/>
        <w:jc w:val="center"/>
        <w:rPr>
          <w:sz w:val="28"/>
        </w:rPr>
      </w:pPr>
      <w:r>
        <w:rPr>
          <w:sz w:val="28"/>
        </w:rPr>
        <w:t>(Колледж ГГУ)</w:t>
      </w:r>
    </w:p>
    <w:p w:rsidR="00572942" w:rsidRDefault="00572942" w:rsidP="0057294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572942" w:rsidRDefault="00572942" w:rsidP="00572942">
      <w:pPr>
        <w:ind w:left="-142" w:firstLine="142"/>
        <w:jc w:val="center"/>
        <w:rPr>
          <w:b/>
          <w:sz w:val="28"/>
          <w:szCs w:val="28"/>
        </w:rPr>
      </w:pPr>
    </w:p>
    <w:p w:rsidR="00572942" w:rsidRDefault="00572942" w:rsidP="00572942">
      <w:pPr>
        <w:jc w:val="center"/>
      </w:pPr>
    </w:p>
    <w:p w:rsidR="00572942" w:rsidRDefault="007279C7" w:rsidP="00572942">
      <w:pPr>
        <w:jc w:val="center"/>
      </w:pPr>
      <w:r>
        <w:t xml:space="preserve"> </w:t>
      </w:r>
    </w:p>
    <w:p w:rsidR="00572942" w:rsidRDefault="00572942" w:rsidP="00572942">
      <w:pPr>
        <w:jc w:val="center"/>
      </w:pPr>
    </w:p>
    <w:p w:rsidR="00572942" w:rsidRDefault="00572942" w:rsidP="00572942">
      <w:pPr>
        <w:jc w:val="center"/>
      </w:pPr>
    </w:p>
    <w:p w:rsidR="00572942" w:rsidRDefault="00572942" w:rsidP="00572942">
      <w:pPr>
        <w:jc w:val="center"/>
      </w:pPr>
    </w:p>
    <w:p w:rsidR="00572942" w:rsidRDefault="00572942" w:rsidP="00806B5F">
      <w:pPr>
        <w:suppressAutoHyphens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06B5F" w:rsidRDefault="00806B5F" w:rsidP="00806B5F">
      <w:pPr>
        <w:suppressAutoHyphens/>
        <w:snapToGrid w:val="0"/>
        <w:jc w:val="both"/>
        <w:rPr>
          <w:sz w:val="28"/>
          <w:szCs w:val="28"/>
        </w:rPr>
      </w:pPr>
    </w:p>
    <w:p w:rsidR="00806B5F" w:rsidRDefault="00806B5F" w:rsidP="00806B5F">
      <w:pPr>
        <w:suppressAutoHyphens/>
        <w:snapToGrid w:val="0"/>
        <w:jc w:val="both"/>
        <w:rPr>
          <w:sz w:val="28"/>
          <w:szCs w:val="28"/>
        </w:rPr>
      </w:pPr>
    </w:p>
    <w:p w:rsidR="00806B5F" w:rsidRDefault="00806B5F" w:rsidP="00806B5F">
      <w:pPr>
        <w:suppressAutoHyphens/>
        <w:snapToGrid w:val="0"/>
        <w:jc w:val="both"/>
        <w:rPr>
          <w:sz w:val="28"/>
          <w:szCs w:val="28"/>
        </w:rPr>
      </w:pPr>
    </w:p>
    <w:p w:rsidR="00806B5F" w:rsidRDefault="00806B5F" w:rsidP="00806B5F">
      <w:pPr>
        <w:suppressAutoHyphens/>
        <w:snapToGrid w:val="0"/>
        <w:jc w:val="both"/>
        <w:rPr>
          <w:sz w:val="28"/>
          <w:szCs w:val="28"/>
        </w:rPr>
      </w:pPr>
    </w:p>
    <w:p w:rsidR="00806B5F" w:rsidRDefault="00806B5F" w:rsidP="00806B5F">
      <w:pPr>
        <w:suppressAutoHyphens/>
        <w:snapToGrid w:val="0"/>
        <w:jc w:val="both"/>
        <w:rPr>
          <w:b/>
          <w:caps/>
          <w:sz w:val="28"/>
          <w:szCs w:val="28"/>
        </w:rPr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b/>
          <w:caps/>
          <w:sz w:val="28"/>
          <w:szCs w:val="28"/>
        </w:rPr>
        <w:t xml:space="preserve">Рабочая ПРОГРАММа учебной дисциплины </w:t>
      </w: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ОП</w:t>
      </w:r>
      <w:r w:rsidR="00A865F3">
        <w:rPr>
          <w:u w:val="single"/>
        </w:rPr>
        <w:t>Ц.08</w:t>
      </w:r>
      <w:r>
        <w:rPr>
          <w:u w:val="single"/>
        </w:rPr>
        <w:t xml:space="preserve"> Зарубежная литература</w:t>
      </w:r>
    </w:p>
    <w:p w:rsidR="00572942" w:rsidRDefault="00572942" w:rsidP="0057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2942" w:rsidRDefault="00572942" w:rsidP="0057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программ(ы) подготовки специалистов среднего звена по специальности:</w:t>
      </w:r>
    </w:p>
    <w:p w:rsidR="00572942" w:rsidRDefault="00572942" w:rsidP="0057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C00000"/>
          <w:sz w:val="28"/>
          <w:szCs w:val="28"/>
        </w:rPr>
      </w:pPr>
    </w:p>
    <w:p w:rsidR="00572942" w:rsidRDefault="008C32E6" w:rsidP="0057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u w:val="single"/>
        </w:rPr>
      </w:pPr>
      <w:r>
        <w:rPr>
          <w:u w:val="single"/>
        </w:rPr>
        <w:t>51.02.02 Социально-культурная деятельность (по видам)</w:t>
      </w:r>
    </w:p>
    <w:p w:rsidR="00572942" w:rsidRDefault="00572942" w:rsidP="0057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65F3" w:rsidRDefault="00A865F3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65F3" w:rsidRDefault="00A865F3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65F3" w:rsidRDefault="00A865F3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65F3" w:rsidRDefault="00A865F3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65F3" w:rsidRDefault="00A865F3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пос. Электроизолятор,</w:t>
      </w:r>
    </w:p>
    <w:p w:rsidR="00A865F3" w:rsidRDefault="00A865F3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  <w:r w:rsidR="00572942">
        <w:rPr>
          <w:sz w:val="28"/>
          <w:szCs w:val="28"/>
        </w:rPr>
        <w:t xml:space="preserve"> г.</w:t>
      </w:r>
    </w:p>
    <w:p w:rsidR="00572942" w:rsidRDefault="00A865F3" w:rsidP="00A865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572942">
        <w:rPr>
          <w:sz w:val="28"/>
          <w:szCs w:val="28"/>
        </w:rPr>
        <w:lastRenderedPageBreak/>
        <w:tab/>
      </w:r>
      <w:r w:rsidR="00572942">
        <w:rPr>
          <w:sz w:val="28"/>
          <w:szCs w:val="28"/>
        </w:rPr>
        <w:tab/>
      </w:r>
      <w:r w:rsidR="00572942">
        <w:rPr>
          <w:sz w:val="28"/>
          <w:szCs w:val="28"/>
        </w:rPr>
        <w:tab/>
      </w:r>
      <w:r w:rsidR="00572942">
        <w:rPr>
          <w:sz w:val="28"/>
          <w:szCs w:val="28"/>
        </w:rPr>
        <w:tab/>
        <w:t xml:space="preserve">             </w:t>
      </w:r>
    </w:p>
    <w:p w:rsidR="00572942" w:rsidRDefault="00572942" w:rsidP="00572942">
      <w:pPr>
        <w:widowControl w:val="0"/>
        <w:autoSpaceDE w:val="0"/>
        <w:autoSpaceDN w:val="0"/>
        <w:adjustRightInd w:val="0"/>
        <w:jc w:val="center"/>
        <w:rPr>
          <w:bCs/>
          <w:i/>
          <w:iCs/>
          <w:color w:val="000000"/>
          <w:sz w:val="28"/>
          <w:szCs w:val="28"/>
        </w:rPr>
      </w:pP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572942" w:rsidTr="00572942">
        <w:trPr>
          <w:trHeight w:val="3686"/>
        </w:trPr>
        <w:tc>
          <w:tcPr>
            <w:tcW w:w="9950" w:type="dxa"/>
          </w:tcPr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учебной дисциплины разработана в соответствии с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ФГОС СПО утвержденного Приказом Министерства образования и науки Российской Федерации от </w:t>
            </w:r>
            <w:r w:rsidR="00A865F3">
              <w:rPr>
                <w:sz w:val="28"/>
                <w:szCs w:val="28"/>
              </w:rPr>
              <w:t>27.10.2014 №1382</w:t>
            </w:r>
            <w:r>
              <w:rPr>
                <w:sz w:val="28"/>
                <w:szCs w:val="28"/>
              </w:rPr>
              <w:t>,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специальности </w:t>
            </w:r>
            <w:r w:rsidR="008C32E6" w:rsidRPr="008C32E6">
              <w:rPr>
                <w:sz w:val="28"/>
                <w:szCs w:val="28"/>
              </w:rPr>
              <w:t>51.02.02 Социально-культурная деятельность (по видам)</w:t>
            </w:r>
            <w:r w:rsidR="008C32E6">
              <w:rPr>
                <w:sz w:val="28"/>
                <w:szCs w:val="28"/>
              </w:rPr>
              <w:t>.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Рассмотрено на заседании цикловой комиссии 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___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«      »                         20__ г.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ЦК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____________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(подпись)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2942" w:rsidTr="00572942">
        <w:trPr>
          <w:trHeight w:val="622"/>
        </w:trPr>
        <w:tc>
          <w:tcPr>
            <w:tcW w:w="9950" w:type="dxa"/>
          </w:tcPr>
          <w:p w:rsidR="00572942" w:rsidRDefault="00572942">
            <w:pPr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1731D" w:rsidRPr="0081731D" w:rsidRDefault="0081731D" w:rsidP="0081731D">
      <w:pPr>
        <w:pageBreakBefore/>
        <w:suppressAutoHyphens/>
        <w:ind w:firstLine="709"/>
        <w:jc w:val="center"/>
        <w:rPr>
          <w:b/>
          <w:sz w:val="28"/>
          <w:szCs w:val="28"/>
        </w:rPr>
      </w:pPr>
      <w:r w:rsidRPr="0081731D">
        <w:rPr>
          <w:b/>
          <w:sz w:val="28"/>
          <w:szCs w:val="28"/>
        </w:rPr>
        <w:lastRenderedPageBreak/>
        <w:t>Содержание</w:t>
      </w:r>
    </w:p>
    <w:p w:rsidR="0081731D" w:rsidRPr="0081731D" w:rsidRDefault="0081731D" w:rsidP="0081731D">
      <w:pPr>
        <w:suppressAutoHyphens/>
        <w:ind w:firstLine="709"/>
        <w:jc w:val="center"/>
        <w:rPr>
          <w:b/>
          <w:sz w:val="28"/>
          <w:szCs w:val="28"/>
        </w:rPr>
      </w:pPr>
    </w:p>
    <w:p w:rsidR="0081731D" w:rsidRPr="0081731D" w:rsidRDefault="0081731D" w:rsidP="0081731D">
      <w:pPr>
        <w:suppressAutoHyphens/>
        <w:ind w:firstLine="709"/>
        <w:rPr>
          <w:sz w:val="28"/>
          <w:szCs w:val="28"/>
        </w:rPr>
      </w:pPr>
    </w:p>
    <w:p w:rsidR="0081731D" w:rsidRPr="0081731D" w:rsidRDefault="00630E96" w:rsidP="0081731D">
      <w:pPr>
        <w:numPr>
          <w:ilvl w:val="0"/>
          <w:numId w:val="23"/>
        </w:numPr>
        <w:tabs>
          <w:tab w:val="num" w:pos="0"/>
          <w:tab w:val="num" w:pos="426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630E96">
        <w:rPr>
          <w:color w:val="000000"/>
          <w:sz w:val="28"/>
          <w:szCs w:val="28"/>
        </w:rPr>
        <w:t>Общая характеристика  рабочей</w:t>
      </w:r>
      <w:r>
        <w:rPr>
          <w:sz w:val="28"/>
          <w:szCs w:val="28"/>
        </w:rPr>
        <w:t xml:space="preserve">  программы учебной дисциплины</w:t>
      </w:r>
    </w:p>
    <w:p w:rsidR="0081731D" w:rsidRPr="0081731D" w:rsidRDefault="0081731D" w:rsidP="0081731D">
      <w:pPr>
        <w:numPr>
          <w:ilvl w:val="0"/>
          <w:numId w:val="23"/>
        </w:numPr>
        <w:tabs>
          <w:tab w:val="num" w:pos="0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81731D">
        <w:rPr>
          <w:sz w:val="28"/>
          <w:szCs w:val="28"/>
        </w:rPr>
        <w:t>Структура и содержание учебной дисциплины</w:t>
      </w:r>
    </w:p>
    <w:p w:rsidR="0081731D" w:rsidRPr="0081731D" w:rsidRDefault="0081731D" w:rsidP="0081731D">
      <w:pPr>
        <w:numPr>
          <w:ilvl w:val="1"/>
          <w:numId w:val="23"/>
        </w:numPr>
        <w:tabs>
          <w:tab w:val="num" w:pos="0"/>
          <w:tab w:val="num" w:pos="993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81731D">
        <w:rPr>
          <w:sz w:val="28"/>
          <w:szCs w:val="28"/>
        </w:rPr>
        <w:t xml:space="preserve"> Объем учебной дисциплины и виды учебной работы</w:t>
      </w:r>
    </w:p>
    <w:p w:rsidR="0081731D" w:rsidRPr="0081731D" w:rsidRDefault="0081731D" w:rsidP="0081731D">
      <w:pPr>
        <w:numPr>
          <w:ilvl w:val="1"/>
          <w:numId w:val="23"/>
        </w:numPr>
        <w:tabs>
          <w:tab w:val="num" w:pos="0"/>
          <w:tab w:val="num" w:pos="993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81731D">
        <w:rPr>
          <w:sz w:val="28"/>
          <w:szCs w:val="28"/>
        </w:rPr>
        <w:t>Тематический план и содер</w:t>
      </w:r>
      <w:r w:rsidR="00A865F3">
        <w:rPr>
          <w:sz w:val="28"/>
          <w:szCs w:val="28"/>
        </w:rPr>
        <w:t>жание учебной дисциплины</w:t>
      </w:r>
    </w:p>
    <w:p w:rsidR="0081731D" w:rsidRPr="0081731D" w:rsidRDefault="0081731D" w:rsidP="0081731D">
      <w:pPr>
        <w:tabs>
          <w:tab w:val="num" w:pos="993"/>
        </w:tabs>
        <w:suppressAutoHyphens/>
        <w:spacing w:line="360" w:lineRule="auto"/>
        <w:ind w:left="567"/>
        <w:rPr>
          <w:sz w:val="28"/>
          <w:szCs w:val="28"/>
        </w:rPr>
      </w:pPr>
      <w:r w:rsidRPr="0081731D">
        <w:rPr>
          <w:sz w:val="28"/>
          <w:szCs w:val="28"/>
        </w:rPr>
        <w:t>3.Условия реализации рабочей программы</w:t>
      </w:r>
      <w:r w:rsidR="00A865F3">
        <w:rPr>
          <w:sz w:val="28"/>
          <w:szCs w:val="28"/>
        </w:rPr>
        <w:t xml:space="preserve"> учебной дисциплины</w:t>
      </w:r>
    </w:p>
    <w:p w:rsidR="0081731D" w:rsidRPr="0081731D" w:rsidRDefault="0081731D" w:rsidP="0081731D">
      <w:pPr>
        <w:numPr>
          <w:ilvl w:val="0"/>
          <w:numId w:val="23"/>
        </w:numPr>
        <w:tabs>
          <w:tab w:val="num" w:pos="0"/>
          <w:tab w:val="num" w:pos="426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81731D">
        <w:rPr>
          <w:sz w:val="28"/>
          <w:szCs w:val="28"/>
        </w:rPr>
        <w:t>Контроль и оценка результа</w:t>
      </w:r>
      <w:r w:rsidR="00A865F3">
        <w:rPr>
          <w:sz w:val="28"/>
          <w:szCs w:val="28"/>
        </w:rPr>
        <w:t>тов учебной дисциплины</w:t>
      </w:r>
    </w:p>
    <w:p w:rsidR="00A81B3D" w:rsidRDefault="00A81B3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Pr="00630E96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C59CC" w:rsidRPr="00630E96" w:rsidRDefault="00630E96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30E96">
        <w:rPr>
          <w:b/>
          <w:sz w:val="28"/>
          <w:szCs w:val="28"/>
        </w:rPr>
        <w:t xml:space="preserve">1. </w:t>
      </w:r>
      <w:r w:rsidRPr="00630E96">
        <w:rPr>
          <w:b/>
          <w:color w:val="000000"/>
          <w:sz w:val="28"/>
          <w:szCs w:val="28"/>
        </w:rPr>
        <w:t>ОБЩАЯ ХАРАКТЕРИСТИКА  РАБОЧЕЙ</w:t>
      </w:r>
      <w:r w:rsidRPr="00630E96">
        <w:rPr>
          <w:b/>
          <w:sz w:val="28"/>
          <w:szCs w:val="28"/>
        </w:rPr>
        <w:t xml:space="preserve">  ПРОГРАММЫ УЧЕБНОЙ ДИСЦИПЛИНЫ</w:t>
      </w:r>
    </w:p>
    <w:p w:rsidR="00D37CB7" w:rsidRPr="00630E96" w:rsidRDefault="00630E96" w:rsidP="00C71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30E96">
        <w:rPr>
          <w:b/>
          <w:sz w:val="28"/>
          <w:szCs w:val="28"/>
        </w:rPr>
        <w:t>«ЗАРУБЕЖНАЯ ЛИТЕРАТУРА»</w:t>
      </w:r>
    </w:p>
    <w:p w:rsidR="000B049B" w:rsidRPr="00630E96" w:rsidRDefault="000B049B" w:rsidP="00983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630E96" w:rsidRDefault="006F30E3" w:rsidP="00A86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30E96">
        <w:rPr>
          <w:b/>
          <w:sz w:val="28"/>
          <w:szCs w:val="28"/>
        </w:rPr>
        <w:t>1.</w:t>
      </w:r>
      <w:r w:rsidR="00FF6AC7" w:rsidRPr="00630E96">
        <w:rPr>
          <w:b/>
          <w:sz w:val="28"/>
          <w:szCs w:val="28"/>
        </w:rPr>
        <w:t>1. Область применения программы</w:t>
      </w:r>
    </w:p>
    <w:p w:rsidR="00DB288E" w:rsidRPr="00630E96" w:rsidRDefault="00D86914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ab/>
      </w:r>
      <w:r w:rsidR="003E6248" w:rsidRPr="00630E96">
        <w:rPr>
          <w:sz w:val="28"/>
          <w:szCs w:val="28"/>
        </w:rPr>
        <w:t>П</w:t>
      </w:r>
      <w:r w:rsidR="00FF6AC7" w:rsidRPr="00630E96">
        <w:rPr>
          <w:sz w:val="28"/>
          <w:szCs w:val="28"/>
        </w:rPr>
        <w:t xml:space="preserve">рограмма учебной дисциплины </w:t>
      </w:r>
      <w:r w:rsidR="007041B2" w:rsidRPr="00630E96">
        <w:rPr>
          <w:sz w:val="28"/>
          <w:szCs w:val="28"/>
        </w:rPr>
        <w:t xml:space="preserve">является частью  программы </w:t>
      </w:r>
      <w:r w:rsidRPr="00630E96">
        <w:rPr>
          <w:sz w:val="28"/>
          <w:szCs w:val="28"/>
        </w:rPr>
        <w:t xml:space="preserve">подготовки специалистов среднего звена </w:t>
      </w:r>
      <w:r w:rsidR="000D5CDF" w:rsidRPr="00630E96">
        <w:rPr>
          <w:sz w:val="28"/>
          <w:szCs w:val="28"/>
        </w:rPr>
        <w:t xml:space="preserve">в соответствии с ФГОС </w:t>
      </w:r>
      <w:r w:rsidR="007041B2" w:rsidRPr="00630E96">
        <w:rPr>
          <w:sz w:val="28"/>
          <w:szCs w:val="28"/>
        </w:rPr>
        <w:t>по специальност</w:t>
      </w:r>
      <w:r w:rsidRPr="00630E96">
        <w:rPr>
          <w:sz w:val="28"/>
          <w:szCs w:val="28"/>
        </w:rPr>
        <w:t>и</w:t>
      </w:r>
      <w:r w:rsidR="00E21C40" w:rsidRPr="00630E96">
        <w:rPr>
          <w:sz w:val="28"/>
          <w:szCs w:val="28"/>
        </w:rPr>
        <w:t xml:space="preserve"> </w:t>
      </w:r>
      <w:r w:rsidR="008C32E6" w:rsidRPr="008C32E6">
        <w:rPr>
          <w:sz w:val="28"/>
          <w:szCs w:val="28"/>
        </w:rPr>
        <w:t>51.02.02 Социально-культурная деятельность (по видам)</w:t>
      </w:r>
      <w:r w:rsidR="00DB288E" w:rsidRPr="00630E96">
        <w:rPr>
          <w:sz w:val="28"/>
          <w:szCs w:val="28"/>
        </w:rPr>
        <w:t>.</w:t>
      </w:r>
    </w:p>
    <w:p w:rsidR="00650055" w:rsidRPr="00630E96" w:rsidRDefault="00650055" w:rsidP="006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DF4E91" w:rsidRPr="00630E96" w:rsidRDefault="006F30E3" w:rsidP="00A86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30E96">
        <w:rPr>
          <w:b/>
          <w:sz w:val="28"/>
          <w:szCs w:val="28"/>
        </w:rPr>
        <w:t>1.</w:t>
      </w:r>
      <w:r w:rsidR="00FF6AC7" w:rsidRPr="00630E96">
        <w:rPr>
          <w:b/>
          <w:sz w:val="28"/>
          <w:szCs w:val="28"/>
        </w:rPr>
        <w:t xml:space="preserve">2. Место дисциплины в структуре </w:t>
      </w:r>
      <w:r w:rsidR="000D5CDF" w:rsidRPr="00630E96">
        <w:rPr>
          <w:b/>
          <w:sz w:val="28"/>
          <w:szCs w:val="28"/>
        </w:rPr>
        <w:t xml:space="preserve">основной </w:t>
      </w:r>
      <w:r w:rsidR="00FF6AC7" w:rsidRPr="00630E96">
        <w:rPr>
          <w:b/>
          <w:sz w:val="28"/>
          <w:szCs w:val="28"/>
        </w:rPr>
        <w:t>профессионал</w:t>
      </w:r>
      <w:r w:rsidR="00D86914" w:rsidRPr="00630E96">
        <w:rPr>
          <w:b/>
          <w:sz w:val="28"/>
          <w:szCs w:val="28"/>
        </w:rPr>
        <w:t>ьной образовательной программы</w:t>
      </w:r>
    </w:p>
    <w:p w:rsidR="00D86914" w:rsidRPr="00630E96" w:rsidRDefault="00D86914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ab/>
      </w:r>
      <w:r w:rsidR="00040260" w:rsidRPr="00630E96">
        <w:rPr>
          <w:sz w:val="28"/>
          <w:szCs w:val="28"/>
        </w:rPr>
        <w:t xml:space="preserve">Дисциплина относится к профессиональному циклу </w:t>
      </w:r>
      <w:r w:rsidR="008414DF" w:rsidRPr="00630E96">
        <w:rPr>
          <w:sz w:val="28"/>
          <w:szCs w:val="28"/>
        </w:rPr>
        <w:t>и является общепрофессиональной дисциплиной. Введена за счет вариативной части.</w:t>
      </w:r>
    </w:p>
    <w:p w:rsidR="006346AF" w:rsidRDefault="006346AF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65F3" w:rsidRPr="00A865F3" w:rsidRDefault="00A865F3" w:rsidP="00A865F3">
      <w:pPr>
        <w:jc w:val="both"/>
        <w:rPr>
          <w:b/>
          <w:sz w:val="28"/>
          <w:szCs w:val="28"/>
        </w:rPr>
      </w:pPr>
      <w:r w:rsidRPr="00A865F3">
        <w:rPr>
          <w:b/>
          <w:sz w:val="28"/>
          <w:szCs w:val="28"/>
        </w:rPr>
        <w:t xml:space="preserve">1.3.1. Цель общеобразовательной дисциплины </w:t>
      </w:r>
    </w:p>
    <w:p w:rsidR="00A865F3" w:rsidRPr="00A865F3" w:rsidRDefault="00A865F3" w:rsidP="00A865F3">
      <w:pPr>
        <w:jc w:val="both"/>
        <w:rPr>
          <w:b/>
          <w:sz w:val="28"/>
          <w:szCs w:val="28"/>
        </w:rPr>
      </w:pPr>
    </w:p>
    <w:p w:rsidR="00A865F3" w:rsidRPr="00A865F3" w:rsidRDefault="008C32E6" w:rsidP="00A865F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Целью дисциплины «Зарубежная л</w:t>
      </w:r>
      <w:r w:rsidR="00A865F3" w:rsidRPr="00A865F3">
        <w:rPr>
          <w:bCs/>
          <w:sz w:val="28"/>
          <w:szCs w:val="28"/>
        </w:rPr>
        <w:t>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:rsidR="00A865F3" w:rsidRPr="00A865F3" w:rsidRDefault="00A865F3" w:rsidP="00A865F3">
      <w:pPr>
        <w:jc w:val="both"/>
        <w:rPr>
          <w:b/>
          <w:sz w:val="28"/>
          <w:szCs w:val="28"/>
        </w:rPr>
      </w:pPr>
    </w:p>
    <w:p w:rsidR="00A865F3" w:rsidRPr="00A865F3" w:rsidRDefault="00A865F3" w:rsidP="00A865F3">
      <w:pPr>
        <w:jc w:val="both"/>
        <w:rPr>
          <w:b/>
          <w:sz w:val="28"/>
          <w:szCs w:val="28"/>
        </w:rPr>
      </w:pPr>
      <w:r w:rsidRPr="00A865F3">
        <w:rPr>
          <w:b/>
          <w:sz w:val="28"/>
          <w:szCs w:val="28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:rsidR="00A865F3" w:rsidRPr="00A865F3" w:rsidRDefault="00A865F3" w:rsidP="00A865F3">
      <w:pPr>
        <w:ind w:firstLine="340"/>
        <w:jc w:val="both"/>
        <w:rPr>
          <w:b/>
          <w:sz w:val="28"/>
          <w:szCs w:val="28"/>
        </w:rPr>
      </w:pPr>
    </w:p>
    <w:p w:rsidR="00A865F3" w:rsidRPr="00A865F3" w:rsidRDefault="00A865F3" w:rsidP="00A86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865F3">
        <w:rPr>
          <w:sz w:val="28"/>
          <w:szCs w:val="28"/>
        </w:rPr>
        <w:t>Особое значение дисциплина имеет при формировании и развитии общих компетенций.</w:t>
      </w:r>
    </w:p>
    <w:p w:rsidR="00A865F3" w:rsidRPr="00A865F3" w:rsidRDefault="00A865F3" w:rsidP="00A86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tbl>
      <w:tblPr>
        <w:tblStyle w:val="13"/>
        <w:tblW w:w="9889" w:type="dxa"/>
        <w:tblLook w:val="04A0" w:firstRow="1" w:lastRow="0" w:firstColumn="1" w:lastColumn="0" w:noHBand="0" w:noVBand="1"/>
      </w:tblPr>
      <w:tblGrid>
        <w:gridCol w:w="2689"/>
        <w:gridCol w:w="3541"/>
        <w:gridCol w:w="3659"/>
      </w:tblGrid>
      <w:tr w:rsidR="00A865F3" w:rsidRPr="00A865F3" w:rsidTr="00A865F3">
        <w:tc>
          <w:tcPr>
            <w:tcW w:w="2689" w:type="dxa"/>
            <w:vMerge w:val="restart"/>
            <w:vAlign w:val="center"/>
          </w:tcPr>
          <w:p w:rsidR="00A865F3" w:rsidRPr="00A865F3" w:rsidRDefault="00A865F3" w:rsidP="00A865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Общие компетенции</w:t>
            </w:r>
          </w:p>
        </w:tc>
        <w:tc>
          <w:tcPr>
            <w:tcW w:w="7200" w:type="dxa"/>
            <w:gridSpan w:val="2"/>
          </w:tcPr>
          <w:p w:rsidR="00A865F3" w:rsidRPr="00A865F3" w:rsidRDefault="00A865F3" w:rsidP="00A865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</w:tr>
      <w:tr w:rsidR="00A865F3" w:rsidRPr="00A865F3" w:rsidTr="00A865F3">
        <w:tc>
          <w:tcPr>
            <w:tcW w:w="2689" w:type="dxa"/>
            <w:vMerge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Общие</w:t>
            </w: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Дисциплинарные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В части трудового воспитания: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а) базовые логические действия: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самостоятельно </w:t>
            </w: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формулировать и актуализировать проблему, рассматривать ее всесторонне;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определять цели деятельности, задавать параметры и критерии их достижения;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659" w:type="dxa"/>
          </w:tcPr>
          <w:p w:rsidR="008141AA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>- осознавать причастность к отечественным традициям и исторической преемственности поколений; включение в культур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но-языковое пространство русской и мировой культуры; сформированность ценностного отношения к литературе как неотъемлемой части культуры;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знать содержание, понимание ключевых проблем и осознание историко-культурного и нравственно-ценностного </w:t>
            </w: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интерпретации,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В области ценности научного познания: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в) работа с информацией: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</w:t>
            </w: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этических норм, норм информационной безопасности;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владеть умениями анализа и интерпретации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художественных произведений в единстве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формы и содержания (с учетом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неоднозначности заложенных в нем смыслов 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наличия в нем подтекста) с использованием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теоретико-литературных терминов и понятий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(в дополнение к изученным на уровне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начального общего и основного общего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образования);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владеть современными читательскими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практиками, культурой восприятия 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понимания литературных текстов, умениями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самостоятельного истолкования прочитанного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в устной и письменной форме,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-- сформированность нравственного сознания, этического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поведения;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способность оценивать ситуацию и принимать осознанные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решения, ориентируясь на морально-нравственные нормы 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ценности;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осознание личного вклада в построение устойчивого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будущего;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ответственное отношение к своим родителям и (или)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другим членам семьи, созданию семьи на основе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осознанного принятия ценностей семейной жизни в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соответствии с традициями народов России;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</w:t>
            </w: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культурный уровень;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в) 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сформировать устойчивый интерес к чтению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как средству познания отечественной и других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культур; приобщение к отечественному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литературному наследию и через него - к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традиционным ценностям и сокровищам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мировой культуры;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способность выявлять в произведениях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художественной литературы образы, темы,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идеи, проблемы и выражать свое отношение к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ним в развернутых аргументированных устных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и письменных высказываниях, участвовать в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дискуссии на литературные темы;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осознавать художественную картины жизни,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координировать и выполнять </w:t>
            </w: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работу в условиях реального, виртуального и комбинированного взаимодействия;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г) принятие себя и других людей: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признавать свое право и право других людей на ошибки;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осознавать взаимосвязь между языковым,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литературным, интеллектуальным, духовно-нравственным развитием личности;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В области эстетического воспитания: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эстетическое отношение к миру, включая эстетику быта,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научного и технического творчества, спорта, труда 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общественных отношений;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способность воспринимать различные виды искусства,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традиции и творчество своего и других народов, ощущать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эмоциональное воздействие искусства;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убежденность в значимости для личности и общества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Овладение универсальными коммуникативными действиями: а) общение: - осуществлять коммуникации во всех сферах жизни; - распознавать невербальные </w:t>
            </w: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>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осознание обучающимися российской гражданской идентичности;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</w:t>
            </w: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>назначением; - готовность к гуманитарной и волонтерской деятельности; патриотического воспитания: 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наличие мотивации к обучению и личностному развитию; В области ценности научного познания: - сформированность мировоззрения, </w:t>
            </w: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</w:t>
            </w:r>
            <w:r w:rsidRPr="00A865F3">
              <w:rPr>
                <w:rFonts w:ascii="Times New Roman" w:hAnsi="Times New Roman"/>
                <w:sz w:val="24"/>
                <w:szCs w:val="24"/>
              </w:rPr>
              <w:lastRenderedPageBreak/>
              <w:t>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:rsidR="00A865F3" w:rsidRDefault="00A865F3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65F3" w:rsidRDefault="00A865F3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141AA" w:rsidRDefault="008141AA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141AA" w:rsidRPr="00630E96" w:rsidRDefault="008141AA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30E96" w:rsidRPr="00630E96" w:rsidRDefault="00630E96" w:rsidP="00630E96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r w:rsidRPr="00630E96">
        <w:rPr>
          <w:b/>
          <w:sz w:val="28"/>
          <w:szCs w:val="28"/>
        </w:rPr>
        <w:lastRenderedPageBreak/>
        <w:t>1.4.</w:t>
      </w:r>
      <w:r w:rsidR="008C32E6">
        <w:rPr>
          <w:b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Реализация</w:t>
      </w:r>
      <w:r w:rsidRPr="00630E96">
        <w:rPr>
          <w:b/>
          <w:spacing w:val="-7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воспитательных</w:t>
      </w:r>
      <w:r w:rsidRPr="00630E96">
        <w:rPr>
          <w:b/>
          <w:spacing w:val="-5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аспектов</w:t>
      </w:r>
      <w:r w:rsidRPr="00630E96">
        <w:rPr>
          <w:b/>
          <w:spacing w:val="-5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в</w:t>
      </w:r>
      <w:r w:rsidRPr="00630E96">
        <w:rPr>
          <w:b/>
          <w:spacing w:val="-5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процессе</w:t>
      </w:r>
      <w:r w:rsidRPr="00630E96">
        <w:rPr>
          <w:b/>
          <w:spacing w:val="-6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учебных</w:t>
      </w:r>
      <w:r w:rsidRPr="00630E96">
        <w:rPr>
          <w:b/>
          <w:spacing w:val="-4"/>
          <w:sz w:val="28"/>
          <w:szCs w:val="28"/>
        </w:rPr>
        <w:t xml:space="preserve"> </w:t>
      </w:r>
      <w:r w:rsidRPr="00630E96">
        <w:rPr>
          <w:b/>
          <w:spacing w:val="-2"/>
          <w:sz w:val="28"/>
          <w:szCs w:val="28"/>
        </w:rPr>
        <w:t>занятий</w:t>
      </w:r>
    </w:p>
    <w:p w:rsidR="00630E96" w:rsidRPr="00630E96" w:rsidRDefault="00630E96" w:rsidP="00630E96">
      <w:pPr>
        <w:pStyle w:val="a8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630E96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30E96">
        <w:rPr>
          <w:spacing w:val="-2"/>
          <w:sz w:val="28"/>
          <w:szCs w:val="28"/>
        </w:rPr>
        <w:t>включающих: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демонстрацию интереса к будущей профессии;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 участие в исследовательской и проектной работе;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демонстрацию навыков здорового образа жизни и высокий уровень </w:t>
      </w:r>
      <w:r w:rsidRPr="00630E96">
        <w:rPr>
          <w:rFonts w:ascii="Times New Roman" w:hAnsi="Times New Roman"/>
          <w:sz w:val="28"/>
          <w:szCs w:val="28"/>
        </w:rPr>
        <w:lastRenderedPageBreak/>
        <w:t>культуры здоровья обучающихся;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630E96" w:rsidRPr="00630E96" w:rsidRDefault="00630E96" w:rsidP="00630E96">
      <w:pPr>
        <w:pStyle w:val="a8"/>
        <w:spacing w:after="0"/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30E96">
        <w:rPr>
          <w:spacing w:val="40"/>
          <w:sz w:val="28"/>
          <w:szCs w:val="28"/>
        </w:rPr>
        <w:t xml:space="preserve"> </w:t>
      </w:r>
      <w:r w:rsidRPr="00630E96">
        <w:rPr>
          <w:sz w:val="28"/>
          <w:szCs w:val="28"/>
        </w:rPr>
        <w:t>для обсуждения.</w:t>
      </w:r>
    </w:p>
    <w:p w:rsidR="00630E96" w:rsidRPr="00630E96" w:rsidRDefault="00630E96" w:rsidP="00630E96">
      <w:pPr>
        <w:pStyle w:val="a8"/>
        <w:tabs>
          <w:tab w:val="left" w:pos="2940"/>
        </w:tabs>
        <w:spacing w:after="0"/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ab/>
      </w:r>
    </w:p>
    <w:p w:rsidR="00630E96" w:rsidRPr="00630E96" w:rsidRDefault="00630E96" w:rsidP="00630E96">
      <w:pPr>
        <w:pStyle w:val="a8"/>
        <w:spacing w:after="0"/>
        <w:ind w:firstLine="709"/>
        <w:jc w:val="both"/>
        <w:rPr>
          <w:sz w:val="28"/>
          <w:szCs w:val="28"/>
        </w:rPr>
      </w:pPr>
      <w:r w:rsidRPr="00630E96">
        <w:rPr>
          <w:b/>
          <w:sz w:val="28"/>
          <w:szCs w:val="28"/>
        </w:rPr>
        <w:t>1.5.</w:t>
      </w:r>
      <w:r w:rsidR="008C32E6">
        <w:rPr>
          <w:b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Использование</w:t>
      </w:r>
      <w:r w:rsidRPr="00630E96">
        <w:rPr>
          <w:b/>
          <w:spacing w:val="-10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активных</w:t>
      </w:r>
      <w:r w:rsidRPr="00630E96">
        <w:rPr>
          <w:b/>
          <w:spacing w:val="-7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и</w:t>
      </w:r>
      <w:r w:rsidRPr="00630E96">
        <w:rPr>
          <w:b/>
          <w:spacing w:val="-6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интерактивных</w:t>
      </w:r>
      <w:r w:rsidRPr="00630E96">
        <w:rPr>
          <w:b/>
          <w:spacing w:val="-7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форм</w:t>
      </w:r>
      <w:r w:rsidRPr="00630E96">
        <w:rPr>
          <w:b/>
          <w:spacing w:val="-7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проведения</w:t>
      </w:r>
      <w:r w:rsidRPr="00630E96">
        <w:rPr>
          <w:b/>
          <w:spacing w:val="-9"/>
          <w:sz w:val="28"/>
          <w:szCs w:val="28"/>
        </w:rPr>
        <w:t xml:space="preserve"> </w:t>
      </w:r>
      <w:r w:rsidRPr="00630E96">
        <w:rPr>
          <w:b/>
          <w:spacing w:val="-2"/>
          <w:sz w:val="28"/>
          <w:szCs w:val="28"/>
        </w:rPr>
        <w:t>занятий</w:t>
      </w:r>
    </w:p>
    <w:p w:rsidR="00630E96" w:rsidRPr="00630E96" w:rsidRDefault="00630E96" w:rsidP="00630E96">
      <w:pPr>
        <w:pStyle w:val="af8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  <w:r w:rsidRPr="00630E96">
        <w:rPr>
          <w:rFonts w:ascii="Times New Roman" w:hAnsi="Times New Roman"/>
          <w:spacing w:val="-6"/>
          <w:sz w:val="28"/>
          <w:szCs w:val="28"/>
        </w:rPr>
        <w:t>На</w:t>
      </w:r>
      <w:r w:rsidRPr="00630E96">
        <w:rPr>
          <w:rFonts w:ascii="Times New Roman" w:hAnsi="Times New Roman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2"/>
          <w:sz w:val="28"/>
          <w:szCs w:val="28"/>
        </w:rPr>
        <w:t>занятиях</w:t>
      </w:r>
      <w:r w:rsidRPr="00630E96">
        <w:rPr>
          <w:rFonts w:ascii="Times New Roman" w:hAnsi="Times New Roman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6"/>
          <w:sz w:val="28"/>
          <w:szCs w:val="28"/>
        </w:rPr>
        <w:t xml:space="preserve">по </w:t>
      </w:r>
      <w:r w:rsidRPr="00630E96">
        <w:rPr>
          <w:rFonts w:ascii="Times New Roman" w:hAnsi="Times New Roman"/>
          <w:spacing w:val="-2"/>
          <w:sz w:val="28"/>
          <w:szCs w:val="28"/>
        </w:rPr>
        <w:t>учебной</w:t>
      </w:r>
      <w:r w:rsidRPr="00630E96">
        <w:rPr>
          <w:rFonts w:ascii="Times New Roman" w:hAnsi="Times New Roman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2"/>
          <w:sz w:val="28"/>
          <w:szCs w:val="28"/>
        </w:rPr>
        <w:t>дисциплине</w:t>
      </w:r>
      <w:r w:rsidRPr="00630E96">
        <w:rPr>
          <w:rFonts w:ascii="Times New Roman" w:hAnsi="Times New Roman"/>
          <w:sz w:val="28"/>
          <w:szCs w:val="28"/>
        </w:rPr>
        <w:t xml:space="preserve">  </w:t>
      </w:r>
      <w:r w:rsidRPr="00630E96">
        <w:rPr>
          <w:rFonts w:ascii="Times New Roman" w:hAnsi="Times New Roman"/>
          <w:spacing w:val="-2"/>
          <w:sz w:val="28"/>
          <w:szCs w:val="28"/>
        </w:rPr>
        <w:t>используются</w:t>
      </w:r>
      <w:r w:rsidRPr="00630E96">
        <w:rPr>
          <w:rFonts w:ascii="Times New Roman" w:hAnsi="Times New Roman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2"/>
          <w:sz w:val="28"/>
          <w:szCs w:val="28"/>
        </w:rPr>
        <w:t>следующие</w:t>
      </w:r>
      <w:r w:rsidRPr="00630E96">
        <w:rPr>
          <w:rFonts w:ascii="Times New Roman" w:hAnsi="Times New Roman"/>
          <w:sz w:val="28"/>
          <w:szCs w:val="28"/>
        </w:rPr>
        <w:tab/>
        <w:t xml:space="preserve"> </w:t>
      </w:r>
      <w:r w:rsidRPr="00630E96">
        <w:rPr>
          <w:rFonts w:ascii="Times New Roman" w:hAnsi="Times New Roman"/>
          <w:spacing w:val="-2"/>
          <w:sz w:val="28"/>
          <w:szCs w:val="28"/>
        </w:rPr>
        <w:t>активные</w:t>
      </w:r>
      <w:r w:rsidRPr="00630E96">
        <w:rPr>
          <w:rFonts w:ascii="Times New Roman" w:hAnsi="Times New Roman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10"/>
          <w:sz w:val="28"/>
          <w:szCs w:val="28"/>
        </w:rPr>
        <w:t xml:space="preserve">и </w:t>
      </w:r>
      <w:r w:rsidRPr="00630E96">
        <w:rPr>
          <w:rFonts w:ascii="Times New Roman" w:hAnsi="Times New Roman"/>
          <w:sz w:val="28"/>
          <w:szCs w:val="28"/>
        </w:rPr>
        <w:t>интерактивные формы проведения занятий: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630E96">
        <w:rPr>
          <w:rFonts w:ascii="Times New Roman" w:hAnsi="Times New Roman"/>
          <w:color w:val="000000"/>
          <w:sz w:val="28"/>
          <w:szCs w:val="28"/>
        </w:rPr>
        <w:t>круглый</w:t>
      </w:r>
      <w:r w:rsidRPr="00630E96">
        <w:rPr>
          <w:rFonts w:ascii="Times New Roman" w:hAnsi="Times New Roman"/>
          <w:color w:val="000000"/>
          <w:spacing w:val="-15"/>
          <w:sz w:val="28"/>
          <w:szCs w:val="28"/>
        </w:rPr>
        <w:t xml:space="preserve"> </w:t>
      </w:r>
      <w:r w:rsidRPr="00630E96">
        <w:rPr>
          <w:rFonts w:ascii="Times New Roman" w:hAnsi="Times New Roman"/>
          <w:color w:val="000000"/>
          <w:spacing w:val="-2"/>
          <w:sz w:val="28"/>
          <w:szCs w:val="28"/>
        </w:rPr>
        <w:t>стол;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групповая</w:t>
      </w:r>
      <w:r w:rsidRPr="00630E96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E96">
        <w:rPr>
          <w:rFonts w:ascii="Times New Roman" w:hAnsi="Times New Roman"/>
          <w:sz w:val="28"/>
          <w:szCs w:val="28"/>
        </w:rPr>
        <w:t>работа</w:t>
      </w:r>
      <w:r w:rsidRPr="00630E9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E96">
        <w:rPr>
          <w:rFonts w:ascii="Times New Roman" w:hAnsi="Times New Roman"/>
          <w:sz w:val="28"/>
          <w:szCs w:val="28"/>
        </w:rPr>
        <w:t>или</w:t>
      </w:r>
      <w:r w:rsidRPr="00630E9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30E96">
        <w:rPr>
          <w:rFonts w:ascii="Times New Roman" w:hAnsi="Times New Roman"/>
          <w:sz w:val="28"/>
          <w:szCs w:val="28"/>
        </w:rPr>
        <w:t>работа</w:t>
      </w:r>
      <w:r w:rsidRPr="00630E9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E96">
        <w:rPr>
          <w:rFonts w:ascii="Times New Roman" w:hAnsi="Times New Roman"/>
          <w:sz w:val="28"/>
          <w:szCs w:val="28"/>
        </w:rPr>
        <w:t>в</w:t>
      </w:r>
      <w:r w:rsidRPr="00630E9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2"/>
          <w:sz w:val="28"/>
          <w:szCs w:val="28"/>
        </w:rPr>
        <w:t>парах;</w:t>
      </w:r>
      <w:r w:rsidRPr="00630E96">
        <w:rPr>
          <w:rFonts w:ascii="Times New Roman" w:hAnsi="Times New Roman"/>
          <w:spacing w:val="-2"/>
          <w:sz w:val="28"/>
          <w:szCs w:val="28"/>
        </w:rPr>
        <w:tab/>
      </w:r>
      <w:r w:rsidRPr="00630E96">
        <w:rPr>
          <w:rFonts w:ascii="Times New Roman" w:hAnsi="Times New Roman"/>
          <w:spacing w:val="-2"/>
          <w:sz w:val="28"/>
          <w:szCs w:val="28"/>
        </w:rPr>
        <w:tab/>
      </w:r>
      <w:r w:rsidRPr="00630E96">
        <w:rPr>
          <w:rFonts w:ascii="Times New Roman" w:hAnsi="Times New Roman"/>
          <w:spacing w:val="-2"/>
          <w:sz w:val="28"/>
          <w:szCs w:val="28"/>
        </w:rPr>
        <w:tab/>
      </w:r>
    </w:p>
    <w:p w:rsidR="00630E96" w:rsidRPr="00630E96" w:rsidRDefault="00630E96" w:rsidP="00630E96">
      <w:pPr>
        <w:pStyle w:val="af8"/>
        <w:widowControl w:val="0"/>
        <w:numPr>
          <w:ilvl w:val="0"/>
          <w:numId w:val="2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решение</w:t>
      </w:r>
      <w:r w:rsidRPr="00630E96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30E96">
        <w:rPr>
          <w:rFonts w:ascii="Times New Roman" w:hAnsi="Times New Roman"/>
          <w:sz w:val="28"/>
          <w:szCs w:val="28"/>
        </w:rPr>
        <w:t>ситуационных</w:t>
      </w:r>
      <w:r w:rsidRPr="00630E96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2"/>
          <w:sz w:val="28"/>
          <w:szCs w:val="28"/>
        </w:rPr>
        <w:t>задач;</w:t>
      </w:r>
    </w:p>
    <w:p w:rsidR="00630E96" w:rsidRPr="00630E96" w:rsidRDefault="00630E96" w:rsidP="00630E96">
      <w:pPr>
        <w:pStyle w:val="a8"/>
        <w:spacing w:after="0"/>
        <w:ind w:firstLine="709"/>
        <w:jc w:val="both"/>
        <w:rPr>
          <w:b/>
          <w:sz w:val="28"/>
          <w:szCs w:val="28"/>
        </w:rPr>
      </w:pPr>
    </w:p>
    <w:p w:rsidR="00630E96" w:rsidRPr="00630E96" w:rsidRDefault="00630E96" w:rsidP="00630E96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r w:rsidRPr="00630E96">
        <w:rPr>
          <w:b/>
          <w:sz w:val="28"/>
          <w:szCs w:val="28"/>
        </w:rPr>
        <w:t>1.6.</w:t>
      </w:r>
      <w:r w:rsidR="008C32E6">
        <w:rPr>
          <w:b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Практическая</w:t>
      </w:r>
      <w:r w:rsidRPr="00630E96">
        <w:rPr>
          <w:b/>
          <w:spacing w:val="-5"/>
          <w:sz w:val="28"/>
          <w:szCs w:val="28"/>
        </w:rPr>
        <w:t xml:space="preserve"> </w:t>
      </w:r>
      <w:r w:rsidRPr="00630E96">
        <w:rPr>
          <w:b/>
          <w:spacing w:val="-2"/>
          <w:sz w:val="28"/>
          <w:szCs w:val="28"/>
        </w:rPr>
        <w:t>подготовка</w:t>
      </w:r>
    </w:p>
    <w:p w:rsidR="00630E96" w:rsidRPr="00630E96" w:rsidRDefault="00630E96" w:rsidP="00630E96">
      <w:pPr>
        <w:pStyle w:val="a8"/>
        <w:spacing w:after="0"/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30E96">
        <w:rPr>
          <w:rFonts w:ascii="Times New Roman" w:hAnsi="Times New Roman"/>
          <w:spacing w:val="-2"/>
          <w:sz w:val="28"/>
          <w:szCs w:val="28"/>
        </w:rPr>
        <w:t>деятельностью.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30E96" w:rsidRPr="00630E96" w:rsidRDefault="00630E96" w:rsidP="00630E96">
      <w:pPr>
        <w:pStyle w:val="p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41EAD" w:rsidRPr="00630E96" w:rsidRDefault="00341EAD" w:rsidP="006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30E96">
        <w:rPr>
          <w:b/>
          <w:sz w:val="28"/>
          <w:szCs w:val="28"/>
        </w:rPr>
        <w:t>1.</w:t>
      </w:r>
      <w:r w:rsidR="00630E96" w:rsidRPr="00630E96">
        <w:rPr>
          <w:b/>
          <w:sz w:val="28"/>
          <w:szCs w:val="28"/>
        </w:rPr>
        <w:t>7</w:t>
      </w:r>
      <w:r w:rsidRPr="00630E96">
        <w:rPr>
          <w:b/>
          <w:sz w:val="28"/>
          <w:szCs w:val="28"/>
        </w:rPr>
        <w:t>. Количество часов на освоение программы дисциплины</w:t>
      </w:r>
    </w:p>
    <w:p w:rsidR="00341EAD" w:rsidRPr="00630E96" w:rsidRDefault="000B049B" w:rsidP="006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>М</w:t>
      </w:r>
      <w:r w:rsidR="00341EAD" w:rsidRPr="00630E96">
        <w:rPr>
          <w:sz w:val="28"/>
          <w:szCs w:val="28"/>
        </w:rPr>
        <w:t>аксимальн</w:t>
      </w:r>
      <w:r w:rsidRPr="00630E96">
        <w:rPr>
          <w:sz w:val="28"/>
          <w:szCs w:val="28"/>
        </w:rPr>
        <w:t>ая</w:t>
      </w:r>
      <w:r w:rsidR="00B2618D" w:rsidRPr="00630E96">
        <w:rPr>
          <w:sz w:val="28"/>
          <w:szCs w:val="28"/>
        </w:rPr>
        <w:t xml:space="preserve"> учебн</w:t>
      </w:r>
      <w:r w:rsidRPr="00630E96">
        <w:rPr>
          <w:sz w:val="28"/>
          <w:szCs w:val="28"/>
        </w:rPr>
        <w:t>ая</w:t>
      </w:r>
      <w:r w:rsidR="00B2618D" w:rsidRPr="00630E96">
        <w:rPr>
          <w:sz w:val="28"/>
          <w:szCs w:val="28"/>
        </w:rPr>
        <w:t xml:space="preserve"> нагрузк</w:t>
      </w:r>
      <w:r w:rsidRPr="00630E96">
        <w:rPr>
          <w:sz w:val="28"/>
          <w:szCs w:val="28"/>
        </w:rPr>
        <w:t>а</w:t>
      </w:r>
      <w:r w:rsidR="005C350E" w:rsidRPr="00630E96">
        <w:rPr>
          <w:sz w:val="28"/>
          <w:szCs w:val="28"/>
        </w:rPr>
        <w:t xml:space="preserve"> обучающегося </w:t>
      </w:r>
      <w:r w:rsidR="00572942" w:rsidRPr="00630E96">
        <w:rPr>
          <w:sz w:val="28"/>
          <w:szCs w:val="28"/>
        </w:rPr>
        <w:t>96</w:t>
      </w:r>
      <w:r w:rsidR="00984C79" w:rsidRPr="00630E96">
        <w:rPr>
          <w:sz w:val="28"/>
          <w:szCs w:val="28"/>
        </w:rPr>
        <w:t xml:space="preserve"> </w:t>
      </w:r>
      <w:r w:rsidR="00640354" w:rsidRPr="00630E96">
        <w:rPr>
          <w:sz w:val="28"/>
          <w:szCs w:val="28"/>
        </w:rPr>
        <w:t>часов</w:t>
      </w:r>
      <w:r w:rsidR="00341EAD" w:rsidRPr="00630E96">
        <w:rPr>
          <w:sz w:val="28"/>
          <w:szCs w:val="28"/>
        </w:rPr>
        <w:t>, в том числе:</w:t>
      </w:r>
    </w:p>
    <w:p w:rsidR="00341EAD" w:rsidRPr="00630E96" w:rsidRDefault="00341EAD" w:rsidP="006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>обязательн</w:t>
      </w:r>
      <w:r w:rsidR="000B049B" w:rsidRPr="00630E96">
        <w:rPr>
          <w:sz w:val="28"/>
          <w:szCs w:val="28"/>
        </w:rPr>
        <w:t>ая</w:t>
      </w:r>
      <w:r w:rsidRPr="00630E96">
        <w:rPr>
          <w:sz w:val="28"/>
          <w:szCs w:val="28"/>
        </w:rPr>
        <w:t xml:space="preserve"> аудиторн</w:t>
      </w:r>
      <w:r w:rsidR="000B049B" w:rsidRPr="00630E96">
        <w:rPr>
          <w:sz w:val="28"/>
          <w:szCs w:val="28"/>
        </w:rPr>
        <w:t xml:space="preserve">ая </w:t>
      </w:r>
      <w:r w:rsidR="00B2618D" w:rsidRPr="00630E96">
        <w:rPr>
          <w:sz w:val="28"/>
          <w:szCs w:val="28"/>
        </w:rPr>
        <w:t>нагрузк</w:t>
      </w:r>
      <w:r w:rsidR="000B049B" w:rsidRPr="00630E96">
        <w:rPr>
          <w:sz w:val="28"/>
          <w:szCs w:val="28"/>
        </w:rPr>
        <w:t>а</w:t>
      </w:r>
      <w:r w:rsidR="005C350E" w:rsidRPr="00630E96">
        <w:rPr>
          <w:sz w:val="28"/>
          <w:szCs w:val="28"/>
        </w:rPr>
        <w:t xml:space="preserve"> обучающегося</w:t>
      </w:r>
      <w:r w:rsidR="00B2618D" w:rsidRPr="00630E96">
        <w:rPr>
          <w:sz w:val="28"/>
          <w:szCs w:val="28"/>
        </w:rPr>
        <w:t xml:space="preserve">  </w:t>
      </w:r>
      <w:r w:rsidR="00572942" w:rsidRPr="00630E96">
        <w:rPr>
          <w:sz w:val="28"/>
          <w:szCs w:val="28"/>
        </w:rPr>
        <w:t>64</w:t>
      </w:r>
      <w:r w:rsidR="006968BA" w:rsidRPr="00630E96">
        <w:rPr>
          <w:sz w:val="28"/>
          <w:szCs w:val="28"/>
        </w:rPr>
        <w:t xml:space="preserve"> часов,</w:t>
      </w:r>
    </w:p>
    <w:p w:rsidR="00D86914" w:rsidRPr="00630E96" w:rsidRDefault="006968BA" w:rsidP="006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lastRenderedPageBreak/>
        <w:t>с</w:t>
      </w:r>
      <w:r w:rsidR="00D86914" w:rsidRPr="00630E96">
        <w:rPr>
          <w:sz w:val="28"/>
          <w:szCs w:val="28"/>
        </w:rPr>
        <w:t xml:space="preserve">амостоятельная нагрузка </w:t>
      </w:r>
      <w:r w:rsidRPr="00630E96">
        <w:rPr>
          <w:sz w:val="28"/>
          <w:szCs w:val="28"/>
        </w:rPr>
        <w:t>–</w:t>
      </w:r>
      <w:r w:rsidR="00D86914" w:rsidRPr="00630E96">
        <w:rPr>
          <w:sz w:val="28"/>
          <w:szCs w:val="28"/>
        </w:rPr>
        <w:t xml:space="preserve"> </w:t>
      </w:r>
      <w:r w:rsidR="00572942" w:rsidRPr="00630E96">
        <w:rPr>
          <w:sz w:val="28"/>
          <w:szCs w:val="28"/>
        </w:rPr>
        <w:t>32</w:t>
      </w:r>
      <w:r w:rsidRPr="00630E96">
        <w:rPr>
          <w:sz w:val="28"/>
          <w:szCs w:val="28"/>
        </w:rPr>
        <w:t xml:space="preserve"> час</w:t>
      </w:r>
      <w:r w:rsidR="00640354" w:rsidRPr="00630E96">
        <w:rPr>
          <w:sz w:val="28"/>
          <w:szCs w:val="28"/>
        </w:rPr>
        <w:t>ов</w:t>
      </w:r>
      <w:r w:rsidRPr="00630E96">
        <w:rPr>
          <w:sz w:val="28"/>
          <w:szCs w:val="28"/>
        </w:rPr>
        <w:t>.</w:t>
      </w:r>
    </w:p>
    <w:p w:rsidR="00630E96" w:rsidRDefault="00630E96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9E26F9" w:rsidRPr="009E26F9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2. СТРУКТУРА И СОДЕРЖАНИЕ УЧЕБНОЙ ДИСЦИПЛИНЫ</w:t>
      </w:r>
    </w:p>
    <w:p w:rsidR="00341EAD" w:rsidRDefault="00341EAD" w:rsidP="00814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2.</w:t>
      </w:r>
      <w:r w:rsidR="0081731D">
        <w:rPr>
          <w:b/>
          <w:sz w:val="28"/>
          <w:szCs w:val="28"/>
        </w:rPr>
        <w:t>1</w:t>
      </w:r>
      <w:r w:rsidRPr="009E26F9">
        <w:rPr>
          <w:b/>
          <w:sz w:val="28"/>
          <w:szCs w:val="28"/>
        </w:rPr>
        <w:t>. Объем учебной дисциплины и виды учебной работы</w:t>
      </w:r>
    </w:p>
    <w:p w:rsidR="000B049B" w:rsidRPr="009E26F9" w:rsidRDefault="000B049B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41EAD" w:rsidRPr="000B049B" w:rsidTr="00D906F4">
        <w:trPr>
          <w:trHeight w:val="460"/>
        </w:trPr>
        <w:tc>
          <w:tcPr>
            <w:tcW w:w="7904" w:type="dxa"/>
            <w:shd w:val="clear" w:color="auto" w:fill="auto"/>
          </w:tcPr>
          <w:p w:rsidR="00341EAD" w:rsidRPr="000B049B" w:rsidRDefault="00341EAD" w:rsidP="00D906F4">
            <w:pPr>
              <w:jc w:val="center"/>
              <w:rPr>
                <w:sz w:val="28"/>
                <w:szCs w:val="28"/>
              </w:rPr>
            </w:pPr>
            <w:r w:rsidRPr="000B049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341EAD" w:rsidP="00D906F4">
            <w:pPr>
              <w:jc w:val="center"/>
              <w:rPr>
                <w:iCs/>
                <w:sz w:val="28"/>
                <w:szCs w:val="28"/>
              </w:rPr>
            </w:pPr>
            <w:r w:rsidRPr="000B049B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341EAD" w:rsidRPr="000B049B" w:rsidTr="00D906F4">
        <w:trPr>
          <w:trHeight w:val="285"/>
        </w:trPr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8141AA" w:rsidP="00472E6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84</w:t>
            </w:r>
          </w:p>
        </w:tc>
      </w:tr>
      <w:tr w:rsidR="00341EAD" w:rsidRPr="000B049B" w:rsidTr="00D906F4"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jc w:val="both"/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8141AA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76</w:t>
            </w:r>
          </w:p>
        </w:tc>
      </w:tr>
      <w:tr w:rsidR="008141AA" w:rsidRPr="000B049B" w:rsidTr="00D906F4">
        <w:tc>
          <w:tcPr>
            <w:tcW w:w="7904" w:type="dxa"/>
            <w:shd w:val="clear" w:color="auto" w:fill="auto"/>
          </w:tcPr>
          <w:p w:rsidR="008141AA" w:rsidRPr="005C350E" w:rsidRDefault="008141AA" w:rsidP="00D906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:rsidR="008141AA" w:rsidRDefault="008141AA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38</w:t>
            </w:r>
          </w:p>
        </w:tc>
      </w:tr>
      <w:tr w:rsidR="008141AA" w:rsidRPr="000B049B" w:rsidTr="00D906F4">
        <w:tc>
          <w:tcPr>
            <w:tcW w:w="7904" w:type="dxa"/>
            <w:shd w:val="clear" w:color="auto" w:fill="auto"/>
          </w:tcPr>
          <w:p w:rsidR="008141AA" w:rsidRDefault="008141AA" w:rsidP="00D906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141AA" w:rsidRDefault="008141AA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38</w:t>
            </w:r>
          </w:p>
        </w:tc>
      </w:tr>
      <w:tr w:rsidR="00341EAD" w:rsidRPr="000B049B" w:rsidTr="00D906F4"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jc w:val="both"/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8141AA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341EAD" w:rsidRPr="000B049B" w:rsidTr="00D906F4">
        <w:tc>
          <w:tcPr>
            <w:tcW w:w="9704" w:type="dxa"/>
            <w:gridSpan w:val="2"/>
            <w:shd w:val="clear" w:color="auto" w:fill="auto"/>
          </w:tcPr>
          <w:p w:rsidR="00341EAD" w:rsidRPr="000B049B" w:rsidRDefault="008141AA" w:rsidP="008A7D85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Промежуточная</w:t>
            </w:r>
            <w:r w:rsidR="00341EAD" w:rsidRPr="000B049B">
              <w:rPr>
                <w:iCs/>
                <w:sz w:val="28"/>
                <w:szCs w:val="28"/>
              </w:rPr>
              <w:t xml:space="preserve"> аттестация в форме </w:t>
            </w:r>
            <w:r w:rsidR="008A7D85">
              <w:rPr>
                <w:color w:val="000000"/>
                <w:sz w:val="28"/>
                <w:szCs w:val="28"/>
              </w:rPr>
              <w:t xml:space="preserve">дифференцированного </w:t>
            </w:r>
            <w:r w:rsidR="00C77261" w:rsidRPr="000B049B">
              <w:rPr>
                <w:iCs/>
                <w:sz w:val="28"/>
                <w:szCs w:val="28"/>
              </w:rPr>
              <w:t>зачета</w:t>
            </w:r>
          </w:p>
        </w:tc>
      </w:tr>
    </w:tbl>
    <w:p w:rsidR="0010643B" w:rsidRPr="00A20A8B" w:rsidRDefault="0010643B" w:rsidP="00F52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81731D">
          <w:footerReference w:type="even" r:id="rId8"/>
          <w:footerReference w:type="default" r:id="rId9"/>
          <w:pgSz w:w="11906" w:h="16838"/>
          <w:pgMar w:top="1134" w:right="1133" w:bottom="1134" w:left="1134" w:header="708" w:footer="708" w:gutter="0"/>
          <w:cols w:space="720"/>
          <w:titlePg/>
          <w:docGrid w:linePitch="326"/>
        </w:sectPr>
      </w:pPr>
    </w:p>
    <w:p w:rsidR="00507CE2" w:rsidRPr="008A7D85" w:rsidRDefault="00507CE2" w:rsidP="000C2B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07CE2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8A7D85">
        <w:rPr>
          <w:b/>
          <w:sz w:val="28"/>
          <w:szCs w:val="28"/>
        </w:rPr>
        <w:t>«</w:t>
      </w:r>
      <w:r w:rsidR="00B41836">
        <w:rPr>
          <w:b/>
          <w:sz w:val="28"/>
          <w:szCs w:val="28"/>
        </w:rPr>
        <w:t xml:space="preserve">Зарубежная </w:t>
      </w:r>
      <w:r w:rsidR="00B41836" w:rsidRPr="008A7D85">
        <w:rPr>
          <w:b/>
          <w:sz w:val="28"/>
          <w:szCs w:val="28"/>
        </w:rPr>
        <w:t>литерату</w:t>
      </w:r>
      <w:r w:rsidR="00B41836">
        <w:rPr>
          <w:b/>
          <w:sz w:val="28"/>
          <w:szCs w:val="28"/>
        </w:rPr>
        <w:t>ра»</w:t>
      </w:r>
    </w:p>
    <w:p w:rsidR="00507CE2" w:rsidRPr="008A7D85" w:rsidRDefault="00507CE2" w:rsidP="00507CE2">
      <w:pPr>
        <w:pStyle w:val="1"/>
        <w:rPr>
          <w:b/>
          <w:bCs/>
          <w:i/>
          <w:sz w:val="28"/>
          <w:szCs w:val="28"/>
        </w:rPr>
      </w:pPr>
      <w:r w:rsidRPr="008A7D85">
        <w:rPr>
          <w:b/>
          <w:bCs/>
          <w:i/>
          <w:sz w:val="28"/>
          <w:szCs w:val="28"/>
        </w:rPr>
        <w:tab/>
      </w:r>
      <w:r w:rsidRPr="008A7D85">
        <w:rPr>
          <w:b/>
          <w:bCs/>
          <w:i/>
          <w:sz w:val="28"/>
          <w:szCs w:val="28"/>
        </w:rPr>
        <w:tab/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5"/>
        <w:gridCol w:w="619"/>
        <w:gridCol w:w="31"/>
        <w:gridCol w:w="8"/>
        <w:gridCol w:w="32"/>
        <w:gridCol w:w="9989"/>
        <w:gridCol w:w="1276"/>
      </w:tblGrid>
      <w:tr w:rsidR="008C32E6" w:rsidRPr="008C32E6" w:rsidTr="00875B80">
        <w:trPr>
          <w:trHeight w:val="20"/>
        </w:trPr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jc w:val="center"/>
              <w:outlineLvl w:val="0"/>
              <w:rPr>
                <w:b/>
                <w:lang w:val="x-none" w:eastAsia="x-none"/>
              </w:rPr>
            </w:pPr>
            <w:r w:rsidRPr="008C32E6">
              <w:rPr>
                <w:b/>
                <w:lang w:val="x-none" w:eastAsia="x-none"/>
              </w:rPr>
              <w:t>Наименование разделов и тем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/>
                <w:lang w:val="x-none" w:eastAsia="x-none"/>
              </w:rPr>
            </w:pPr>
            <w:r w:rsidRPr="008C32E6">
              <w:rPr>
                <w:b/>
                <w:lang w:val="x-none" w:eastAsia="x-none"/>
              </w:rPr>
              <w:t>Содержание учебного материала,</w:t>
            </w:r>
          </w:p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/>
                <w:lang w:val="x-none" w:eastAsia="x-none"/>
              </w:rPr>
            </w:pPr>
            <w:r w:rsidRPr="008C32E6">
              <w:rPr>
                <w:b/>
                <w:lang w:val="x-none" w:eastAsia="x-none"/>
              </w:rPr>
              <w:t>практические занятия, 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jc w:val="center"/>
              <w:outlineLvl w:val="0"/>
              <w:rPr>
                <w:b/>
                <w:lang w:val="x-none" w:eastAsia="x-none"/>
              </w:rPr>
            </w:pPr>
            <w:r w:rsidRPr="008C32E6">
              <w:rPr>
                <w:b/>
                <w:lang w:val="x-none" w:eastAsia="x-none"/>
              </w:rPr>
              <w:t>Объем часов</w:t>
            </w:r>
          </w:p>
        </w:tc>
      </w:tr>
      <w:tr w:rsidR="008C32E6" w:rsidRPr="008C32E6" w:rsidTr="00875B80">
        <w:trPr>
          <w:trHeight w:val="20"/>
        </w:trPr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/>
                <w:lang w:val="x-none" w:eastAsia="x-none"/>
              </w:rPr>
            </w:pPr>
            <w:r w:rsidRPr="008C32E6">
              <w:rPr>
                <w:b/>
                <w:lang w:val="x-none" w:eastAsia="x-none"/>
              </w:rPr>
              <w:t>Раздел 1</w:t>
            </w:r>
            <w:r w:rsidRPr="008C32E6">
              <w:rPr>
                <w:b/>
                <w:lang w:eastAsia="x-none"/>
              </w:rPr>
              <w:t xml:space="preserve">. </w:t>
            </w:r>
            <w:r w:rsidRPr="008C32E6">
              <w:rPr>
                <w:b/>
                <w:lang w:val="x-none" w:eastAsia="x-none"/>
              </w:rPr>
              <w:t>История зарубежной литературы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E6" w:rsidRPr="008C32E6" w:rsidRDefault="008C32E6" w:rsidP="008C32E6">
            <w:pPr>
              <w:keepNext/>
              <w:autoSpaceDE w:val="0"/>
              <w:autoSpaceDN w:val="0"/>
              <w:jc w:val="center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eastAsia="x-none"/>
              </w:rPr>
              <w:t>96 ч.</w:t>
            </w:r>
          </w:p>
          <w:p w:rsidR="008C32E6" w:rsidRPr="008C32E6" w:rsidRDefault="008C32E6" w:rsidP="008C32E6">
            <w:pPr>
              <w:jc w:val="center"/>
              <w:rPr>
                <w:lang w:eastAsia="x-none"/>
              </w:rPr>
            </w:pPr>
          </w:p>
        </w:tc>
      </w:tr>
      <w:tr w:rsidR="008C32E6" w:rsidRPr="008C32E6" w:rsidTr="00875B80">
        <w:trPr>
          <w:trHeight w:val="20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val="x-none" w:eastAsia="x-none"/>
              </w:rPr>
            </w:pPr>
            <w:r w:rsidRPr="008C32E6">
              <w:rPr>
                <w:b/>
                <w:lang w:val="x-none" w:eastAsia="x-none"/>
              </w:rPr>
              <w:t>Тема 1.1.</w:t>
            </w:r>
          </w:p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Общая характеристика античной литературы.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6D0D17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C32E6" w:rsidRPr="008C32E6" w:rsidTr="00875B80">
        <w:trPr>
          <w:trHeight w:val="2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Античная мифология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323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Мифы Древней Греции как основа античной литературы.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323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3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Периодизация античной литературы, жанры античной литературы.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818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i/>
                <w:iCs/>
                <w:u w:val="single"/>
                <w:lang w:val="x-none" w:eastAsia="x-none"/>
              </w:rPr>
            </w:pPr>
            <w:r w:rsidRPr="00945FA3">
              <w:rPr>
                <w:bCs/>
                <w:i/>
                <w:iCs/>
                <w:u w:val="single"/>
                <w:lang w:val="x-none" w:eastAsia="x-none"/>
              </w:rPr>
              <w:t>Самостоятельная работа</w:t>
            </w:r>
            <w:r w:rsidRPr="00945FA3">
              <w:rPr>
                <w:bCs/>
                <w:i/>
                <w:iCs/>
                <w:u w:val="single"/>
                <w:lang w:eastAsia="x-none"/>
              </w:rPr>
              <w:t>:</w:t>
            </w:r>
            <w:r w:rsidR="00875B80">
              <w:rPr>
                <w:bCs/>
                <w:i/>
                <w:iCs/>
                <w:u w:val="single"/>
                <w:lang w:val="x-none" w:eastAsia="x-none"/>
              </w:rPr>
              <w:t xml:space="preserve"> </w:t>
            </w:r>
            <w:r w:rsidRPr="008C32E6">
              <w:rPr>
                <w:i/>
                <w:iCs/>
                <w:lang w:eastAsia="x-none"/>
              </w:rPr>
              <w:t>Ч</w:t>
            </w:r>
            <w:r w:rsidRPr="008C32E6">
              <w:rPr>
                <w:i/>
                <w:iCs/>
                <w:lang w:val="x-none" w:eastAsia="x-none"/>
              </w:rPr>
              <w:t>тение мифов Древней Греции</w:t>
            </w:r>
            <w:r w:rsidRPr="008C32E6">
              <w:rPr>
                <w:i/>
                <w:iCs/>
                <w:lang w:eastAsia="x-non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75B80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>
              <w:rPr>
                <w:bCs/>
                <w:i/>
                <w:lang w:eastAsia="x-none"/>
              </w:rPr>
              <w:t>1</w:t>
            </w:r>
          </w:p>
        </w:tc>
      </w:tr>
      <w:tr w:rsidR="008C32E6" w:rsidRPr="008C32E6" w:rsidTr="00875B80">
        <w:trPr>
          <w:trHeight w:val="320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eastAsia="x-none"/>
              </w:rPr>
              <w:t>Тема 1.2.</w:t>
            </w:r>
          </w:p>
          <w:p w:rsidR="008C32E6" w:rsidRPr="008C32E6" w:rsidRDefault="008C32E6" w:rsidP="008C32E6">
            <w:r w:rsidRPr="008C32E6">
              <w:t>Гомер и гомеровский вопрос.</w:t>
            </w:r>
          </w:p>
          <w:p w:rsidR="008C32E6" w:rsidRPr="008C32E6" w:rsidRDefault="008C32E6" w:rsidP="008C32E6">
            <w:pPr>
              <w:rPr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6D0D17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C32E6" w:rsidRPr="008C32E6" w:rsidTr="00875B80">
        <w:trPr>
          <w:trHeight w:val="35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 xml:space="preserve">Понятия </w:t>
            </w:r>
            <w:r w:rsidRPr="008C32E6">
              <w:rPr>
                <w:bCs/>
                <w:lang w:val="x-none" w:eastAsia="x-none"/>
              </w:rPr>
              <w:t>трагедия, гекзаметр</w:t>
            </w:r>
            <w:r w:rsidRPr="008C32E6">
              <w:rPr>
                <w:bCs/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34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«Илиада»</w:t>
            </w:r>
            <w:r w:rsidRPr="008C32E6">
              <w:rPr>
                <w:bCs/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25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3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val="x-none" w:eastAsia="x-none"/>
              </w:rPr>
              <w:t>«Одиссея» Гомера</w:t>
            </w:r>
            <w:r w:rsidRPr="008C32E6">
              <w:rPr>
                <w:bCs/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70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outlineLvl w:val="0"/>
              <w:rPr>
                <w:b/>
                <w:lang w:eastAsia="x-none"/>
              </w:rPr>
            </w:pPr>
            <w:r w:rsidRPr="008C32E6">
              <w:rPr>
                <w:bCs/>
                <w:lang w:eastAsia="x-none"/>
              </w:rPr>
              <w:t xml:space="preserve">     </w:t>
            </w:r>
            <w:r w:rsidRPr="008C32E6">
              <w:rPr>
                <w:b/>
                <w:lang w:val="x-none" w:eastAsia="x-none"/>
              </w:rPr>
              <w:t xml:space="preserve">Тема </w:t>
            </w:r>
            <w:r w:rsidRPr="008C32E6">
              <w:rPr>
                <w:b/>
                <w:lang w:eastAsia="x-none"/>
              </w:rPr>
              <w:t>1.3.</w:t>
            </w:r>
          </w:p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lang w:val="x-none" w:eastAsia="x-none"/>
              </w:rPr>
              <w:t>Литература Средних веков.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6D0D17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C32E6" w:rsidRPr="008C32E6" w:rsidTr="00875B80">
        <w:trPr>
          <w:trHeight w:val="403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lang w:val="x-none" w:eastAsia="x-none"/>
              </w:rPr>
              <w:t>Средневековый героический эпос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408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Рыцарский роман</w:t>
            </w:r>
            <w:r w:rsidRPr="008C32E6">
              <w:rPr>
                <w:lang w:eastAsia="x-none"/>
              </w:rPr>
              <w:t>. «Песнь о Роланде».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415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3</w:t>
            </w:r>
          </w:p>
        </w:tc>
        <w:tc>
          <w:tcPr>
            <w:tcW w:w="10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Этапы и особенности литературного процесса.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475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945FA3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i/>
                <w:iCs/>
                <w:u w:val="single"/>
                <w:lang w:val="x-none" w:eastAsia="x-none"/>
              </w:rPr>
            </w:pPr>
            <w:r w:rsidRPr="00945FA3">
              <w:rPr>
                <w:bCs/>
                <w:i/>
                <w:iCs/>
                <w:u w:val="single"/>
                <w:lang w:val="x-none" w:eastAsia="x-none"/>
              </w:rPr>
              <w:t>Самостоятельная работа</w:t>
            </w:r>
            <w:r w:rsidRPr="00945FA3">
              <w:rPr>
                <w:bCs/>
                <w:i/>
                <w:iCs/>
                <w:u w:val="single"/>
                <w:lang w:eastAsia="x-none"/>
              </w:rPr>
              <w:t>:</w:t>
            </w:r>
            <w:r w:rsidRPr="00945FA3">
              <w:rPr>
                <w:i/>
                <w:iCs/>
                <w:lang w:eastAsia="x-none"/>
              </w:rPr>
              <w:t xml:space="preserve"> Чтение</w:t>
            </w:r>
            <w:r w:rsidRPr="00945FA3">
              <w:rPr>
                <w:i/>
                <w:iCs/>
                <w:lang w:val="x-none" w:eastAsia="x-none"/>
              </w:rPr>
              <w:t xml:space="preserve"> «Тристан и Изольд</w:t>
            </w:r>
            <w:r w:rsidRPr="00945FA3">
              <w:rPr>
                <w:i/>
                <w:iCs/>
                <w:lang w:eastAsia="x-none"/>
              </w:rPr>
              <w:t>а</w:t>
            </w:r>
            <w:r w:rsidRPr="00945FA3">
              <w:rPr>
                <w:i/>
                <w:iCs/>
                <w:lang w:val="x-none" w:eastAsia="x-none"/>
              </w:rPr>
              <w:t>»</w:t>
            </w:r>
            <w:r w:rsidRPr="00945FA3">
              <w:rPr>
                <w:i/>
                <w:iCs/>
                <w:lang w:eastAsia="x-non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 w:rsidRPr="008C32E6">
              <w:rPr>
                <w:bCs/>
                <w:i/>
                <w:lang w:eastAsia="x-none"/>
              </w:rPr>
              <w:t>2</w:t>
            </w:r>
          </w:p>
        </w:tc>
      </w:tr>
      <w:tr w:rsidR="008C32E6" w:rsidRPr="008C32E6" w:rsidTr="00875B80">
        <w:trPr>
          <w:trHeight w:val="378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eastAsia="x-none"/>
              </w:rPr>
              <w:t>Тема 1.4.</w:t>
            </w:r>
          </w:p>
          <w:p w:rsidR="008C32E6" w:rsidRPr="008C32E6" w:rsidRDefault="008C32E6" w:rsidP="008C32E6">
            <w:pPr>
              <w:rPr>
                <w:lang w:eastAsia="x-none"/>
              </w:rPr>
            </w:pPr>
            <w:r w:rsidRPr="008C32E6">
              <w:rPr>
                <w:lang w:eastAsia="x-none"/>
              </w:rPr>
              <w:t>Литература эпохи Возрождения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lang w:eastAsia="x-none"/>
              </w:rPr>
            </w:pPr>
            <w:r w:rsidRPr="008C32E6">
              <w:rPr>
                <w:bCs/>
              </w:rPr>
              <w:t xml:space="preserve">   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75B80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</w:p>
        </w:tc>
      </w:tr>
      <w:tr w:rsidR="00875B80" w:rsidRPr="008C32E6" w:rsidTr="002249E7">
        <w:trPr>
          <w:trHeight w:val="33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C32E6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C32E6">
            <w:pPr>
              <w:jc w:val="right"/>
            </w:pPr>
            <w:r w:rsidRPr="008C32E6"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C32E6">
            <w:r w:rsidRPr="008C32E6">
              <w:t>Понятия: возрождение, комедия.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75B80">
            <w:pPr>
              <w:jc w:val="center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4</w:t>
            </w:r>
          </w:p>
        </w:tc>
      </w:tr>
      <w:tr w:rsidR="00875B80" w:rsidRPr="008C32E6" w:rsidTr="002249E7">
        <w:trPr>
          <w:trHeight w:val="33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C32E6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C32E6">
            <w:pPr>
              <w:jc w:val="right"/>
              <w:rPr>
                <w:lang w:eastAsia="x-none"/>
              </w:rPr>
            </w:pPr>
            <w:r w:rsidRPr="008C32E6">
              <w:rPr>
                <w:lang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B80" w:rsidRPr="008C32E6" w:rsidRDefault="00875B80" w:rsidP="008C32E6">
            <w:pPr>
              <w:rPr>
                <w:lang w:eastAsia="x-none"/>
              </w:rPr>
            </w:pPr>
            <w:r w:rsidRPr="008C32E6">
              <w:rPr>
                <w:lang w:eastAsia="x-none"/>
              </w:rPr>
              <w:t>«Божественная комедия» Данте Алигьери.</w:t>
            </w:r>
          </w:p>
          <w:p w:rsidR="00875B80" w:rsidRPr="008C32E6" w:rsidRDefault="00875B80" w:rsidP="008C32E6">
            <w:pPr>
              <w:rPr>
                <w:lang w:eastAsia="x-none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C32E6">
            <w:pPr>
              <w:rPr>
                <w:bCs/>
                <w:lang w:eastAsia="x-none"/>
              </w:rPr>
            </w:pPr>
          </w:p>
        </w:tc>
      </w:tr>
      <w:tr w:rsidR="00875B80" w:rsidRPr="008C32E6" w:rsidTr="00875B80">
        <w:trPr>
          <w:trHeight w:val="28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C32E6">
            <w:pPr>
              <w:rPr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75B80" w:rsidRDefault="00875B80" w:rsidP="008C32E6">
            <w:pPr>
              <w:rPr>
                <w:b/>
                <w:lang w:eastAsia="x-none"/>
              </w:rPr>
            </w:pPr>
            <w:r w:rsidRPr="00875B80">
              <w:rPr>
                <w:b/>
                <w:lang w:eastAsia="x-none"/>
              </w:rPr>
              <w:t xml:space="preserve">Практические занятия: </w:t>
            </w:r>
          </w:p>
          <w:p w:rsidR="00875B80" w:rsidRPr="008C32E6" w:rsidRDefault="00875B80" w:rsidP="008C32E6">
            <w:pPr>
              <w:rPr>
                <w:lang w:eastAsia="x-none"/>
              </w:rPr>
            </w:pPr>
            <w:r w:rsidRPr="008C32E6">
              <w:rPr>
                <w:lang w:eastAsia="x-none"/>
              </w:rPr>
              <w:t>Сила любви в комедии Данте.</w:t>
            </w:r>
          </w:p>
          <w:p w:rsidR="00875B80" w:rsidRPr="008C32E6" w:rsidRDefault="00875B80" w:rsidP="008C32E6">
            <w:pPr>
              <w:rPr>
                <w:lang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75B80">
            <w:pPr>
              <w:jc w:val="center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2</w:t>
            </w:r>
          </w:p>
        </w:tc>
      </w:tr>
      <w:tr w:rsidR="008C32E6" w:rsidRPr="008C32E6" w:rsidTr="00875B80">
        <w:trPr>
          <w:trHeight w:val="195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val="x-none" w:eastAsia="x-none"/>
              </w:rPr>
              <w:lastRenderedPageBreak/>
              <w:t xml:space="preserve">Тема </w:t>
            </w:r>
            <w:r w:rsidRPr="008C32E6">
              <w:rPr>
                <w:b/>
                <w:lang w:eastAsia="x-none"/>
              </w:rPr>
              <w:t>1.5.</w:t>
            </w:r>
          </w:p>
          <w:p w:rsidR="008C32E6" w:rsidRPr="008C32E6" w:rsidRDefault="008C32E6" w:rsidP="008C32E6">
            <w:pPr>
              <w:rPr>
                <w:bCs/>
                <w:color w:val="000000"/>
                <w:shd w:val="clear" w:color="auto" w:fill="FFFFFF"/>
              </w:rPr>
            </w:pPr>
            <w:r w:rsidRPr="008C32E6">
              <w:rPr>
                <w:bCs/>
                <w:color w:val="000000"/>
                <w:shd w:val="clear" w:color="auto" w:fill="FFFFFF"/>
              </w:rPr>
              <w:t>Общая характеристика творчества Уильяма Шекспира.</w:t>
            </w:r>
          </w:p>
          <w:p w:rsidR="008C32E6" w:rsidRPr="008C32E6" w:rsidRDefault="008C32E6" w:rsidP="008C32E6">
            <w:pPr>
              <w:rPr>
                <w:rFonts w:ascii="Verdana" w:hAnsi="Verdana"/>
                <w:bCs/>
                <w:color w:val="000000"/>
                <w:shd w:val="clear" w:color="auto" w:fill="FFFFFF"/>
              </w:rPr>
            </w:pPr>
          </w:p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 xml:space="preserve"> 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6D0D17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C32E6" w:rsidRPr="008C32E6" w:rsidTr="00875B80">
        <w:trPr>
          <w:trHeight w:val="33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Великие трагедии Шекспира.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385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val="x-none" w:eastAsia="x-none"/>
              </w:rPr>
              <w:t>«Гамлет»: проблемы героя и жанра</w:t>
            </w:r>
            <w:r w:rsidRPr="008C32E6">
              <w:rPr>
                <w:bCs/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385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3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Гамлет – выра</w:t>
            </w:r>
            <w:r w:rsidRPr="008C32E6">
              <w:rPr>
                <w:lang w:eastAsia="x-none"/>
              </w:rPr>
              <w:t xml:space="preserve">жение </w:t>
            </w:r>
            <w:r w:rsidRPr="008C32E6">
              <w:rPr>
                <w:lang w:val="x-none" w:eastAsia="x-none"/>
              </w:rPr>
              <w:t xml:space="preserve"> взглядов и идей эпохи Возрождения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651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75B80" w:rsidRDefault="00875B80" w:rsidP="008C32E6">
            <w:pPr>
              <w:keepNext/>
              <w:autoSpaceDE w:val="0"/>
              <w:autoSpaceDN w:val="0"/>
              <w:ind w:firstLine="284"/>
              <w:outlineLvl w:val="0"/>
              <w:rPr>
                <w:b/>
                <w:bCs/>
                <w:iCs/>
                <w:lang w:val="x-none" w:eastAsia="x-none"/>
              </w:rPr>
            </w:pPr>
            <w:r w:rsidRPr="00875B80">
              <w:rPr>
                <w:b/>
                <w:bCs/>
                <w:iCs/>
                <w:lang w:eastAsia="x-none"/>
              </w:rPr>
              <w:t>Практические занятия:</w:t>
            </w:r>
            <w:r w:rsidRPr="00875B80">
              <w:rPr>
                <w:b/>
                <w:iCs/>
                <w:lang w:val="x-none" w:eastAsia="x-none"/>
              </w:rPr>
              <w:t xml:space="preserve">  </w:t>
            </w:r>
            <w:r w:rsidR="008C32E6" w:rsidRPr="00875B80">
              <w:rPr>
                <w:iCs/>
                <w:lang w:val="x-none" w:eastAsia="x-none"/>
              </w:rPr>
              <w:t>Трагедия Гамлета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E4CD2" w:rsidRDefault="008C32E6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 w:rsidRPr="008E4CD2">
              <w:rPr>
                <w:bCs/>
                <w:lang w:eastAsia="x-none"/>
              </w:rPr>
              <w:t>2</w:t>
            </w:r>
          </w:p>
        </w:tc>
      </w:tr>
      <w:tr w:rsidR="008C32E6" w:rsidRPr="008C32E6" w:rsidTr="00875B80">
        <w:trPr>
          <w:trHeight w:val="374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</w:p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eastAsia="x-none"/>
              </w:rPr>
              <w:t>Тема 1.6.</w:t>
            </w:r>
          </w:p>
          <w:p w:rsidR="008C32E6" w:rsidRPr="008C32E6" w:rsidRDefault="008C32E6" w:rsidP="008C32E6">
            <w:pPr>
              <w:rPr>
                <w:lang w:eastAsia="x-none"/>
              </w:rPr>
            </w:pPr>
            <w:r w:rsidRPr="008C32E6">
              <w:rPr>
                <w:lang w:eastAsia="x-none"/>
              </w:rPr>
              <w:t>Зарубежная литература XVII века.</w:t>
            </w:r>
          </w:p>
          <w:p w:rsidR="008C32E6" w:rsidRPr="008C32E6" w:rsidRDefault="008C32E6" w:rsidP="008C32E6">
            <w:pPr>
              <w:rPr>
                <w:lang w:eastAsia="x-none"/>
              </w:rPr>
            </w:pPr>
          </w:p>
          <w:p w:rsidR="008C32E6" w:rsidRPr="008C32E6" w:rsidRDefault="008C32E6" w:rsidP="008C32E6">
            <w:pPr>
              <w:rPr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6D0D17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C32E6" w:rsidRPr="008C32E6" w:rsidTr="00875B80">
        <w:trPr>
          <w:trHeight w:val="37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Классицизм и барокко.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31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Ж.-Б. Мольер «Мещанин во дворянстве».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38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3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Ху</w:t>
            </w:r>
            <w:r w:rsidR="006D0D17">
              <w:rPr>
                <w:bCs/>
                <w:lang w:eastAsia="x-none"/>
              </w:rPr>
              <w:t>дожественные особенности комедий</w:t>
            </w:r>
            <w:r w:rsidRPr="008C32E6">
              <w:rPr>
                <w:bCs/>
                <w:lang w:eastAsia="x-none"/>
              </w:rPr>
              <w:t xml:space="preserve"> Мольера.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78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E4CD2" w:rsidRDefault="008E4CD2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iCs/>
                <w:lang w:eastAsia="x-none"/>
              </w:rPr>
            </w:pPr>
            <w:r w:rsidRPr="008E4CD2">
              <w:rPr>
                <w:b/>
                <w:bCs/>
                <w:iCs/>
                <w:lang w:eastAsia="x-none"/>
              </w:rPr>
              <w:t>Практические занятия:</w:t>
            </w:r>
            <w:r w:rsidRPr="008E4CD2">
              <w:rPr>
                <w:bCs/>
                <w:iCs/>
                <w:lang w:eastAsia="x-none"/>
              </w:rPr>
              <w:t xml:space="preserve"> Комедии «Тартюф», «Мнимый больной»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val="x-none" w:eastAsia="x-none"/>
              </w:rPr>
            </w:pPr>
            <w:r w:rsidRPr="008C32E6">
              <w:rPr>
                <w:i/>
                <w:lang w:val="x-none" w:eastAsia="x-none"/>
              </w:rPr>
              <w:t>2</w:t>
            </w:r>
          </w:p>
        </w:tc>
      </w:tr>
      <w:tr w:rsidR="008C32E6" w:rsidRPr="008C32E6" w:rsidTr="00875B80">
        <w:trPr>
          <w:trHeight w:val="418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outlineLvl w:val="0"/>
              <w:rPr>
                <w:b/>
                <w:lang w:eastAsia="x-none"/>
              </w:rPr>
            </w:pPr>
            <w:r w:rsidRPr="008C32E6">
              <w:rPr>
                <w:bCs/>
                <w:lang w:eastAsia="x-none"/>
              </w:rPr>
              <w:t xml:space="preserve">   </w:t>
            </w:r>
            <w:r w:rsidRPr="008C32E6">
              <w:rPr>
                <w:b/>
                <w:lang w:val="x-none" w:eastAsia="x-none"/>
              </w:rPr>
              <w:t xml:space="preserve">Тема </w:t>
            </w:r>
            <w:r w:rsidRPr="008C32E6">
              <w:rPr>
                <w:b/>
                <w:lang w:eastAsia="x-none"/>
              </w:rPr>
              <w:t>1.7.</w:t>
            </w:r>
          </w:p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lang w:val="x-none" w:eastAsia="x-none"/>
              </w:rPr>
              <w:t>Литература эпохи Просвещения в Англии.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6D0D17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val="x-none" w:eastAsia="x-none"/>
              </w:rPr>
            </w:pPr>
            <w:r>
              <w:rPr>
                <w:bCs/>
                <w:lang w:val="x-none" w:eastAsia="x-none"/>
              </w:rPr>
              <w:t>6</w:t>
            </w:r>
          </w:p>
        </w:tc>
      </w:tr>
      <w:tr w:rsidR="008C32E6" w:rsidRPr="008C32E6" w:rsidTr="00875B80">
        <w:trPr>
          <w:trHeight w:val="424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Английская литература XVIII века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</w:tr>
      <w:tr w:rsidR="008C32E6" w:rsidRPr="008C32E6" w:rsidTr="00875B80">
        <w:trPr>
          <w:trHeight w:val="393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 xml:space="preserve">Жанровая специфика романа </w:t>
            </w:r>
            <w:r w:rsidRPr="008C32E6">
              <w:rPr>
                <w:lang w:eastAsia="x-none"/>
              </w:rPr>
              <w:t xml:space="preserve">Д. </w:t>
            </w:r>
            <w:r w:rsidRPr="008C32E6">
              <w:rPr>
                <w:lang w:val="x-none" w:eastAsia="x-none"/>
              </w:rPr>
              <w:t>Дефо "Приключения Робинзона Крузо"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</w:tr>
      <w:tr w:rsidR="008C32E6" w:rsidRPr="008C32E6" w:rsidTr="00875B80">
        <w:trPr>
          <w:trHeight w:val="418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3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Характер просветительского образа в произведении Г. Филдинга "История Тома Джонса, найденыша"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</w:tr>
      <w:tr w:rsidR="008C32E6" w:rsidRPr="008C32E6" w:rsidTr="00875B80">
        <w:trPr>
          <w:trHeight w:val="802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E4CD2" w:rsidRDefault="008E4CD2" w:rsidP="008C32E6">
            <w:pPr>
              <w:keepNext/>
              <w:autoSpaceDE w:val="0"/>
              <w:autoSpaceDN w:val="0"/>
              <w:ind w:firstLine="284"/>
              <w:outlineLvl w:val="0"/>
              <w:rPr>
                <w:b/>
                <w:bCs/>
                <w:iCs/>
                <w:lang w:eastAsia="x-none"/>
              </w:rPr>
            </w:pPr>
            <w:r w:rsidRPr="008E4CD2">
              <w:rPr>
                <w:b/>
                <w:bCs/>
                <w:iCs/>
                <w:lang w:eastAsia="x-none"/>
              </w:rPr>
              <w:t>Практические занятия:</w:t>
            </w:r>
          </w:p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i/>
                <w:iCs/>
                <w:lang w:val="x-none" w:eastAsia="x-none"/>
              </w:rPr>
              <w:t>Подготовка  сообщения на тему: "Оппозиция образов Том Джонс - Блайфил в "Истории Тома Джонса, найденыша" Генри Филдинга"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 w:rsidRPr="008C32E6">
              <w:rPr>
                <w:bCs/>
                <w:i/>
                <w:lang w:eastAsia="x-none"/>
              </w:rPr>
              <w:t>2</w:t>
            </w:r>
          </w:p>
        </w:tc>
      </w:tr>
      <w:tr w:rsidR="008C32E6" w:rsidRPr="008C32E6" w:rsidTr="00875B80">
        <w:trPr>
          <w:trHeight w:val="20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val="x-none" w:eastAsia="x-none"/>
              </w:rPr>
              <w:t xml:space="preserve">Тема </w:t>
            </w:r>
            <w:r w:rsidRPr="008C32E6">
              <w:rPr>
                <w:b/>
                <w:lang w:eastAsia="x-none"/>
              </w:rPr>
              <w:t>1.8.</w:t>
            </w:r>
          </w:p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iCs/>
                <w:lang w:val="x-none" w:eastAsia="x-none"/>
              </w:rPr>
              <w:t>Литература эпохи Просвещения во Франции и Германии</w:t>
            </w:r>
            <w:r w:rsidRPr="008C32E6">
              <w:rPr>
                <w:iCs/>
                <w:lang w:eastAsia="x-none"/>
              </w:rPr>
              <w:t>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4</w:t>
            </w:r>
          </w:p>
        </w:tc>
      </w:tr>
      <w:tr w:rsidR="008C32E6" w:rsidRPr="008C32E6" w:rsidTr="00875B80">
        <w:trPr>
          <w:trHeight w:val="2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75B8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Р. Бёрнс. Лирика. Вольтер. «Кандид». Ж.Ж. Руссо. «Юлия, или новая Элоиза».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</w:tr>
      <w:tr w:rsidR="008C32E6" w:rsidRPr="008C32E6" w:rsidTr="00875B80">
        <w:trPr>
          <w:trHeight w:val="351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75B8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И.В. Гёте.</w:t>
            </w:r>
            <w:r w:rsidRPr="008C32E6">
              <w:rPr>
                <w:lang w:eastAsia="x-none"/>
              </w:rPr>
              <w:t xml:space="preserve"> </w:t>
            </w:r>
            <w:r w:rsidRPr="008C32E6">
              <w:rPr>
                <w:lang w:val="x-none" w:eastAsia="x-none"/>
              </w:rPr>
              <w:t>«Страдания юного Вертера», «Фауст».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</w:tr>
      <w:tr w:rsidR="008E4CD2" w:rsidRPr="008C32E6" w:rsidTr="00875B80">
        <w:trPr>
          <w:trHeight w:val="2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D2" w:rsidRPr="008E4CD2" w:rsidRDefault="008E4CD2" w:rsidP="008E4CD2">
            <w:pPr>
              <w:rPr>
                <w:b/>
              </w:rPr>
            </w:pPr>
            <w:r w:rsidRPr="008E4CD2">
              <w:rPr>
                <w:b/>
              </w:rPr>
              <w:t>Практические занятия:</w:t>
            </w:r>
          </w:p>
          <w:p w:rsidR="008E4CD2" w:rsidRPr="008C32E6" w:rsidRDefault="008E4CD2" w:rsidP="008E4CD2">
            <w:r w:rsidRPr="008C32E6">
              <w:t>Ф. Шиллер. «Разбойники». К. Гоцци. Король-олень.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 w:rsidRPr="008C32E6">
              <w:rPr>
                <w:bCs/>
                <w:i/>
                <w:lang w:eastAsia="x-none"/>
              </w:rPr>
              <w:t>2</w:t>
            </w:r>
          </w:p>
        </w:tc>
      </w:tr>
      <w:tr w:rsidR="008E4CD2" w:rsidRPr="008C32E6" w:rsidTr="00875B80">
        <w:trPr>
          <w:trHeight w:val="20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val="x-none" w:eastAsia="x-none"/>
              </w:rPr>
              <w:t xml:space="preserve">Тема </w:t>
            </w:r>
            <w:r w:rsidRPr="008C32E6">
              <w:rPr>
                <w:b/>
                <w:lang w:eastAsia="x-none"/>
              </w:rPr>
              <w:t>1.9.</w:t>
            </w:r>
          </w:p>
          <w:p w:rsidR="008E4CD2" w:rsidRPr="008C32E6" w:rsidRDefault="008E4CD2" w:rsidP="008E4C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Литература XIX века. Романтизм в Германии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6D0D17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E4CD2" w:rsidRPr="008C32E6" w:rsidTr="00875B80">
        <w:trPr>
          <w:trHeight w:val="25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Литература XIX века – веха высокой классики.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30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 xml:space="preserve">Гофман </w:t>
            </w:r>
            <w:r w:rsidRPr="008C32E6">
              <w:rPr>
                <w:lang w:eastAsia="x-none"/>
              </w:rPr>
              <w:t>«</w:t>
            </w:r>
            <w:r w:rsidRPr="008C32E6">
              <w:rPr>
                <w:lang w:val="x-none" w:eastAsia="x-none"/>
              </w:rPr>
              <w:t>Золотой горшок</w:t>
            </w:r>
            <w:r w:rsidRPr="008C32E6">
              <w:rPr>
                <w:lang w:eastAsia="x-none"/>
              </w:rPr>
              <w:t xml:space="preserve">», </w:t>
            </w:r>
            <w:r w:rsidRPr="008C32E6">
              <w:rPr>
                <w:lang w:val="x-none" w:eastAsia="x-none"/>
              </w:rPr>
              <w:t xml:space="preserve"> </w:t>
            </w:r>
            <w:r w:rsidRPr="008C32E6">
              <w:rPr>
                <w:lang w:eastAsia="x-none"/>
              </w:rPr>
              <w:t>«</w:t>
            </w:r>
            <w:r w:rsidRPr="008C32E6">
              <w:rPr>
                <w:lang w:val="x-none" w:eastAsia="x-none"/>
              </w:rPr>
              <w:t>Крошка Цахес по прозв</w:t>
            </w:r>
            <w:r w:rsidRPr="008C32E6">
              <w:rPr>
                <w:lang w:eastAsia="x-none"/>
              </w:rPr>
              <w:t>ищу</w:t>
            </w:r>
            <w:r w:rsidRPr="008C32E6">
              <w:rPr>
                <w:lang w:val="x-none" w:eastAsia="x-none"/>
              </w:rPr>
              <w:t xml:space="preserve"> Циннобер</w:t>
            </w:r>
            <w:r w:rsidRPr="008C32E6">
              <w:rPr>
                <w:lang w:eastAsia="x-none"/>
              </w:rPr>
              <w:t>»</w:t>
            </w:r>
            <w:r w:rsidRPr="008C32E6">
              <w:rPr>
                <w:lang w:val="x-none"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575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E4CD2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bCs/>
                <w:lang w:eastAsia="x-none"/>
              </w:rPr>
            </w:pPr>
            <w:r w:rsidRPr="008E4CD2">
              <w:rPr>
                <w:b/>
                <w:bCs/>
                <w:iCs/>
                <w:lang w:eastAsia="x-none"/>
              </w:rPr>
              <w:t>Практические занятия:</w:t>
            </w:r>
            <w:r w:rsidRPr="008C32E6">
              <w:rPr>
                <w:lang w:val="x-none" w:eastAsia="x-none"/>
              </w:rPr>
              <w:t xml:space="preserve"> </w:t>
            </w:r>
            <w:r w:rsidRPr="008C32E6">
              <w:rPr>
                <w:lang w:val="x-none" w:eastAsia="x-none"/>
              </w:rPr>
              <w:t>Г. Гейне. «Германия.</w:t>
            </w:r>
            <w:r w:rsidRPr="008C32E6">
              <w:rPr>
                <w:lang w:eastAsia="x-none"/>
              </w:rPr>
              <w:t xml:space="preserve"> </w:t>
            </w:r>
            <w:r w:rsidRPr="008C32E6">
              <w:rPr>
                <w:lang w:val="x-none" w:eastAsia="x-none"/>
              </w:rPr>
              <w:t>Зимняя сказка». Лирика.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 w:rsidRPr="008C32E6">
              <w:rPr>
                <w:bCs/>
                <w:i/>
                <w:lang w:eastAsia="x-none"/>
              </w:rPr>
              <w:t>2</w:t>
            </w:r>
          </w:p>
        </w:tc>
      </w:tr>
      <w:tr w:rsidR="008E4CD2" w:rsidRPr="008C32E6" w:rsidTr="00875B80">
        <w:trPr>
          <w:trHeight w:val="20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val="x-none" w:eastAsia="x-none"/>
              </w:rPr>
              <w:lastRenderedPageBreak/>
              <w:t xml:space="preserve">Тема </w:t>
            </w:r>
            <w:r w:rsidRPr="008C32E6">
              <w:rPr>
                <w:b/>
                <w:lang w:eastAsia="x-none"/>
              </w:rPr>
              <w:t>1.10.</w:t>
            </w:r>
          </w:p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lang w:val="x-none" w:eastAsia="x-none"/>
              </w:rPr>
              <w:t>Литература XIX века. Романтизм в Англии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6D0D17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E4CD2" w:rsidRPr="008C32E6" w:rsidTr="00875B80">
        <w:trPr>
          <w:trHeight w:val="2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91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9895"/>
            </w:tblGrid>
            <w:tr w:rsidR="008E4CD2" w:rsidRPr="008C32E6">
              <w:trPr>
                <w:tblCellSpacing w:w="0" w:type="dxa"/>
              </w:trPr>
              <w:tc>
                <w:tcPr>
                  <w:tcW w:w="20" w:type="dxa"/>
                  <w:vAlign w:val="center"/>
                  <w:hideMark/>
                </w:tcPr>
                <w:p w:rsidR="008E4CD2" w:rsidRPr="008C32E6" w:rsidRDefault="008E4CD2" w:rsidP="008E4CD2">
                  <w:pPr>
                    <w:rPr>
                      <w:bCs/>
                    </w:rPr>
                  </w:pPr>
                </w:p>
              </w:tc>
              <w:tc>
                <w:tcPr>
                  <w:tcW w:w="9897" w:type="dxa"/>
                  <w:vAlign w:val="center"/>
                  <w:hideMark/>
                </w:tcPr>
                <w:p w:rsidR="008E4CD2" w:rsidRPr="008C32E6" w:rsidRDefault="008E4CD2" w:rsidP="008E4CD2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ind w:firstLine="284"/>
                    <w:outlineLvl w:val="0"/>
                    <w:rPr>
                      <w:lang w:eastAsia="x-none"/>
                    </w:rPr>
                  </w:pPr>
                  <w:r w:rsidRPr="008C32E6">
                    <w:rPr>
                      <w:lang w:eastAsia="x-none"/>
                    </w:rPr>
                    <w:t>Романтические особенности в произведении «Паломничество Чайльд Гарольда» Байрона.</w:t>
                  </w:r>
                </w:p>
              </w:tc>
            </w:tr>
          </w:tbl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Жанрово-стилистические особенности романа Вальтера Скотта "Айвенго"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355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3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С</w:t>
            </w:r>
            <w:r w:rsidRPr="008C32E6">
              <w:rPr>
                <w:lang w:eastAsia="x-none"/>
              </w:rPr>
              <w:t>тилистические</w:t>
            </w:r>
            <w:r w:rsidRPr="008C32E6">
              <w:rPr>
                <w:lang w:val="x-none" w:eastAsia="x-none"/>
              </w:rPr>
              <w:t xml:space="preserve"> </w:t>
            </w:r>
            <w:r w:rsidRPr="008C32E6">
              <w:rPr>
                <w:lang w:eastAsia="x-none"/>
              </w:rPr>
              <w:t>особенности лирики</w:t>
            </w:r>
            <w:r w:rsidRPr="008C32E6">
              <w:rPr>
                <w:lang w:val="x-none" w:eastAsia="x-none"/>
              </w:rPr>
              <w:t xml:space="preserve"> Э</w:t>
            </w:r>
            <w:r w:rsidRPr="008C32E6">
              <w:rPr>
                <w:lang w:eastAsia="x-none"/>
              </w:rPr>
              <w:t>дгара</w:t>
            </w:r>
            <w:r w:rsidRPr="008C32E6">
              <w:rPr>
                <w:lang w:val="x-none" w:eastAsia="x-none"/>
              </w:rPr>
              <w:t xml:space="preserve"> П</w:t>
            </w:r>
            <w:r w:rsidRPr="008C32E6">
              <w:rPr>
                <w:lang w:eastAsia="x-none"/>
              </w:rPr>
              <w:t>о.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322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E4CD2" w:rsidRDefault="008E4CD2" w:rsidP="008E4CD2">
            <w:pPr>
              <w:keepNext/>
              <w:autoSpaceDE w:val="0"/>
              <w:autoSpaceDN w:val="0"/>
              <w:outlineLvl w:val="0"/>
              <w:rPr>
                <w:b/>
                <w:bCs/>
                <w:iCs/>
                <w:lang w:eastAsia="x-none"/>
              </w:rPr>
            </w:pPr>
            <w:r w:rsidRPr="008E4CD2">
              <w:rPr>
                <w:b/>
                <w:bCs/>
                <w:iCs/>
                <w:lang w:eastAsia="x-none"/>
              </w:rPr>
              <w:t>Практические занятия:</w:t>
            </w:r>
          </w:p>
          <w:p w:rsidR="008E4CD2" w:rsidRPr="008E4CD2" w:rsidRDefault="008E4CD2" w:rsidP="008E4CD2">
            <w:pPr>
              <w:keepNext/>
              <w:autoSpaceDE w:val="0"/>
              <w:autoSpaceDN w:val="0"/>
              <w:outlineLvl w:val="0"/>
              <w:rPr>
                <w:bCs/>
                <w:lang w:eastAsia="x-none"/>
              </w:rPr>
            </w:pPr>
            <w:r w:rsidRPr="008E4CD2">
              <w:rPr>
                <w:iCs/>
                <w:lang w:eastAsia="x-none"/>
              </w:rPr>
              <w:t>Чтение и анализ романа У. Теккерея «Ярмарка тщеславия».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 w:rsidRPr="008C32E6">
              <w:rPr>
                <w:bCs/>
                <w:i/>
                <w:lang w:eastAsia="x-none"/>
              </w:rPr>
              <w:t>2</w:t>
            </w:r>
          </w:p>
        </w:tc>
      </w:tr>
      <w:tr w:rsidR="008E4CD2" w:rsidRPr="008C32E6" w:rsidTr="00875B80">
        <w:trPr>
          <w:trHeight w:val="362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</w:p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/>
                <w:lang w:eastAsia="x-none"/>
              </w:rPr>
              <w:t>Тема 1.11</w:t>
            </w:r>
            <w:r w:rsidRPr="008C32E6">
              <w:rPr>
                <w:bCs/>
                <w:lang w:eastAsia="x-none"/>
              </w:rPr>
              <w:t>.</w:t>
            </w:r>
          </w:p>
          <w:p w:rsidR="008E4CD2" w:rsidRPr="008C32E6" w:rsidRDefault="008E4CD2" w:rsidP="008E4CD2">
            <w:pPr>
              <w:rPr>
                <w:lang w:eastAsia="x-none"/>
              </w:rPr>
            </w:pPr>
            <w:r w:rsidRPr="008C32E6">
              <w:rPr>
                <w:lang w:eastAsia="x-none"/>
              </w:rPr>
              <w:t>Романтизм во Франции.</w:t>
            </w:r>
          </w:p>
          <w:p w:rsidR="008E4CD2" w:rsidRPr="008C32E6" w:rsidRDefault="008E4CD2" w:rsidP="008E4CD2">
            <w:pPr>
              <w:rPr>
                <w:lang w:eastAsia="x-none"/>
              </w:rPr>
            </w:pPr>
          </w:p>
          <w:p w:rsidR="008E4CD2" w:rsidRPr="008C32E6" w:rsidRDefault="008E4CD2" w:rsidP="008E4CD2">
            <w:pPr>
              <w:rPr>
                <w:lang w:eastAsia="x-none"/>
              </w:rPr>
            </w:pPr>
          </w:p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4</w:t>
            </w:r>
          </w:p>
        </w:tc>
      </w:tr>
      <w:tr w:rsidR="008E4CD2" w:rsidRPr="008C32E6" w:rsidTr="00875B80">
        <w:trPr>
          <w:trHeight w:val="40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1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val="x-none" w:eastAsia="x-none"/>
              </w:rPr>
              <w:t>Романтизм в творчестве Виктора Гюго</w:t>
            </w:r>
            <w:r w:rsidRPr="008C32E6">
              <w:rPr>
                <w:bCs/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45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2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eastAsia="x-none"/>
              </w:rPr>
              <w:t>Роман В. Гюго «</w:t>
            </w:r>
            <w:r w:rsidRPr="008C32E6">
              <w:rPr>
                <w:bCs/>
                <w:lang w:val="x-none" w:eastAsia="x-none"/>
              </w:rPr>
              <w:t>Собор парижской Богоматери</w:t>
            </w:r>
            <w:r w:rsidRPr="008C32E6">
              <w:rPr>
                <w:bCs/>
                <w:lang w:eastAsia="x-none"/>
              </w:rPr>
              <w:t>»</w:t>
            </w:r>
            <w:r w:rsidRPr="008C32E6">
              <w:rPr>
                <w:bCs/>
                <w:lang w:val="x-none"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69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E4CD2" w:rsidRDefault="008E4CD2" w:rsidP="008E4CD2">
            <w:pPr>
              <w:keepNext/>
              <w:autoSpaceDE w:val="0"/>
              <w:autoSpaceDN w:val="0"/>
              <w:outlineLvl w:val="0"/>
              <w:rPr>
                <w:b/>
                <w:bCs/>
                <w:iCs/>
                <w:lang w:eastAsia="x-none"/>
              </w:rPr>
            </w:pPr>
            <w:r w:rsidRPr="008E4CD2">
              <w:rPr>
                <w:b/>
                <w:bCs/>
                <w:iCs/>
                <w:lang w:eastAsia="x-none"/>
              </w:rPr>
              <w:t>Практические занятия:</w:t>
            </w:r>
          </w:p>
          <w:p w:rsidR="008E4CD2" w:rsidRPr="008E4CD2" w:rsidRDefault="008E4CD2" w:rsidP="008E4CD2">
            <w:pPr>
              <w:rPr>
                <w:lang w:eastAsia="x-none"/>
              </w:rPr>
            </w:pPr>
            <w:r w:rsidRPr="008E4CD2">
              <w:rPr>
                <w:iCs/>
                <w:lang w:eastAsia="x-none"/>
              </w:rPr>
              <w:t>Роман-эпопея В. Гюго «Отверженные»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iCs/>
                <w:lang w:eastAsia="x-none"/>
              </w:rPr>
            </w:pPr>
            <w:r w:rsidRPr="008C32E6">
              <w:rPr>
                <w:bCs/>
                <w:i/>
                <w:iCs/>
                <w:lang w:eastAsia="x-none"/>
              </w:rPr>
              <w:t>2</w:t>
            </w:r>
          </w:p>
        </w:tc>
      </w:tr>
      <w:tr w:rsidR="008E4CD2" w:rsidRPr="008C32E6" w:rsidTr="00875B80">
        <w:trPr>
          <w:trHeight w:val="20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val="x-none" w:eastAsia="x-none"/>
              </w:rPr>
              <w:t xml:space="preserve">Тема </w:t>
            </w:r>
            <w:r w:rsidRPr="008C32E6">
              <w:rPr>
                <w:b/>
                <w:lang w:eastAsia="x-none"/>
              </w:rPr>
              <w:t>1.12.</w:t>
            </w:r>
          </w:p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lang w:val="x-none" w:eastAsia="x-none"/>
              </w:rPr>
              <w:t xml:space="preserve">Критический реализм во Франции. 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6D0D17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E4CD2" w:rsidRPr="008C32E6" w:rsidTr="00875B80">
        <w:trPr>
          <w:trHeight w:val="265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 xml:space="preserve">Ф. Стендаль и Оноре де Бальзак. Состав «Человеческой комедии».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341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lang w:val="x-none" w:eastAsia="x-none"/>
              </w:rPr>
              <w:t>Символические средства в роман</w:t>
            </w:r>
            <w:r w:rsidRPr="008C32E6">
              <w:rPr>
                <w:lang w:eastAsia="x-none"/>
              </w:rPr>
              <w:t>е О. де Бальзака</w:t>
            </w:r>
            <w:r w:rsidRPr="008C32E6">
              <w:rPr>
                <w:lang w:val="x-none" w:eastAsia="x-none"/>
              </w:rPr>
              <w:t xml:space="preserve"> "Шагреневая кожа"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403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3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val="x-none" w:eastAsia="x-none"/>
              </w:rPr>
              <w:t>История создания повести «Гобсек» О. де Бальзака</w:t>
            </w:r>
            <w:r w:rsidRPr="008C32E6">
              <w:rPr>
                <w:bCs/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E4CD2" w:rsidRDefault="008E4CD2" w:rsidP="00945FA3">
            <w:pPr>
              <w:keepNext/>
              <w:autoSpaceDE w:val="0"/>
              <w:autoSpaceDN w:val="0"/>
              <w:outlineLvl w:val="0"/>
              <w:rPr>
                <w:b/>
                <w:bCs/>
                <w:iCs/>
                <w:lang w:eastAsia="x-none"/>
              </w:rPr>
            </w:pPr>
            <w:r>
              <w:rPr>
                <w:b/>
                <w:bCs/>
                <w:iCs/>
                <w:lang w:eastAsia="x-none"/>
              </w:rPr>
              <w:t>Практические занятия</w:t>
            </w:r>
            <w:r w:rsidRPr="008E4CD2">
              <w:rPr>
                <w:b/>
                <w:bCs/>
                <w:iCs/>
                <w:lang w:eastAsia="x-none"/>
              </w:rPr>
              <w:t xml:space="preserve">: </w:t>
            </w:r>
          </w:p>
          <w:p w:rsidR="008E4CD2" w:rsidRPr="008E4CD2" w:rsidRDefault="008E4CD2" w:rsidP="00945FA3">
            <w:pPr>
              <w:keepNext/>
              <w:autoSpaceDE w:val="0"/>
              <w:autoSpaceDN w:val="0"/>
              <w:outlineLvl w:val="0"/>
              <w:rPr>
                <w:bCs/>
                <w:lang w:eastAsia="x-none"/>
              </w:rPr>
            </w:pPr>
            <w:r w:rsidRPr="008E4CD2">
              <w:rPr>
                <w:bCs/>
                <w:iCs/>
                <w:lang w:eastAsia="x-none"/>
              </w:rPr>
              <w:t>Чтение</w:t>
            </w:r>
            <w:r>
              <w:rPr>
                <w:bCs/>
                <w:iCs/>
                <w:lang w:eastAsia="x-none"/>
              </w:rPr>
              <w:t xml:space="preserve"> и анализ</w:t>
            </w:r>
            <w:r w:rsidRPr="008E4CD2">
              <w:rPr>
                <w:bCs/>
                <w:iCs/>
                <w:lang w:eastAsia="x-none"/>
              </w:rPr>
              <w:t xml:space="preserve"> романа Ф.</w:t>
            </w:r>
            <w:r>
              <w:rPr>
                <w:bCs/>
                <w:iCs/>
                <w:lang w:eastAsia="x-none"/>
              </w:rPr>
              <w:t xml:space="preserve"> </w:t>
            </w:r>
            <w:r w:rsidRPr="008E4CD2">
              <w:rPr>
                <w:bCs/>
                <w:iCs/>
                <w:lang w:eastAsia="x-none"/>
              </w:rPr>
              <w:t>Стендаля «Красное и черное».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 w:rsidRPr="008C32E6">
              <w:rPr>
                <w:bCs/>
                <w:i/>
                <w:lang w:eastAsia="x-none"/>
              </w:rPr>
              <w:t>2</w:t>
            </w:r>
          </w:p>
        </w:tc>
      </w:tr>
      <w:tr w:rsidR="008E4CD2" w:rsidRPr="008C32E6" w:rsidTr="00875B80">
        <w:trPr>
          <w:trHeight w:val="489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val="x-none" w:eastAsia="x-none"/>
              </w:rPr>
              <w:t xml:space="preserve">Тема </w:t>
            </w:r>
            <w:r w:rsidRPr="008C32E6">
              <w:rPr>
                <w:b/>
                <w:lang w:eastAsia="x-none"/>
              </w:rPr>
              <w:t>1.13.</w:t>
            </w:r>
          </w:p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Литература конца XIX – начала XX века.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6D0D17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E4CD2" w:rsidRPr="008C32E6" w:rsidTr="00875B80">
        <w:trPr>
          <w:trHeight w:val="279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Г. Уэллс</w:t>
            </w:r>
            <w:r w:rsidRPr="008C32E6">
              <w:rPr>
                <w:lang w:eastAsia="x-none"/>
              </w:rPr>
              <w:t xml:space="preserve"> </w:t>
            </w:r>
            <w:r w:rsidRPr="008C32E6">
              <w:rPr>
                <w:lang w:val="x-none" w:eastAsia="x-none"/>
              </w:rPr>
              <w:t xml:space="preserve"> </w:t>
            </w:r>
            <w:r w:rsidRPr="008C32E6">
              <w:rPr>
                <w:lang w:eastAsia="x-none"/>
              </w:rPr>
              <w:t>«</w:t>
            </w:r>
            <w:r w:rsidRPr="008C32E6">
              <w:rPr>
                <w:lang w:val="x-none" w:eastAsia="x-none"/>
              </w:rPr>
              <w:t>Человек-невидимка</w:t>
            </w:r>
            <w:r w:rsidRPr="008C32E6">
              <w:rPr>
                <w:lang w:eastAsia="x-none"/>
              </w:rPr>
              <w:t>»</w:t>
            </w:r>
            <w:r w:rsidRPr="008C32E6">
              <w:rPr>
                <w:lang w:val="x-none"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9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М. Метерлинк</w:t>
            </w:r>
            <w:r w:rsidRPr="008C32E6">
              <w:rPr>
                <w:lang w:eastAsia="x-none"/>
              </w:rPr>
              <w:t xml:space="preserve"> «</w:t>
            </w:r>
            <w:r w:rsidRPr="008C32E6">
              <w:rPr>
                <w:lang w:val="x-none" w:eastAsia="x-none"/>
              </w:rPr>
              <w:t>Синяя птица</w:t>
            </w:r>
            <w:r w:rsidRPr="008C32E6">
              <w:rPr>
                <w:lang w:eastAsia="x-none"/>
              </w:rPr>
              <w:t>»</w:t>
            </w:r>
            <w:r w:rsidRPr="008C32E6">
              <w:rPr>
                <w:lang w:val="x-none" w:eastAsia="x-none"/>
              </w:rPr>
              <w:t>.</w:t>
            </w:r>
            <w:r w:rsidRPr="008C32E6">
              <w:rPr>
                <w:lang w:eastAsia="x-none"/>
              </w:rPr>
              <w:t xml:space="preserve"> Идея сказки.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9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3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Д. Лондон</w:t>
            </w:r>
            <w:r w:rsidRPr="008C32E6">
              <w:rPr>
                <w:lang w:eastAsia="x-none"/>
              </w:rPr>
              <w:t xml:space="preserve"> «</w:t>
            </w:r>
            <w:r w:rsidRPr="008C32E6">
              <w:rPr>
                <w:lang w:val="x-none" w:eastAsia="x-none"/>
              </w:rPr>
              <w:t>Мартин Иден</w:t>
            </w:r>
            <w:r w:rsidRPr="008C32E6">
              <w:rPr>
                <w:lang w:eastAsia="x-none"/>
              </w:rPr>
              <w:t>». Идейно-художественный анализ романа.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9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A3" w:rsidRPr="00945FA3" w:rsidRDefault="00945FA3" w:rsidP="00945FA3">
            <w:pPr>
              <w:keepNext/>
              <w:autoSpaceDE w:val="0"/>
              <w:autoSpaceDN w:val="0"/>
              <w:outlineLvl w:val="0"/>
              <w:rPr>
                <w:b/>
                <w:bCs/>
                <w:iCs/>
                <w:lang w:eastAsia="x-none"/>
              </w:rPr>
            </w:pPr>
            <w:r w:rsidRPr="00945FA3">
              <w:rPr>
                <w:b/>
                <w:bCs/>
                <w:iCs/>
                <w:lang w:eastAsia="x-none"/>
              </w:rPr>
              <w:t>Практические занятия:</w:t>
            </w:r>
          </w:p>
          <w:p w:rsidR="008E4CD2" w:rsidRPr="00945FA3" w:rsidRDefault="008E4CD2" w:rsidP="00945FA3">
            <w:pPr>
              <w:keepNext/>
              <w:autoSpaceDE w:val="0"/>
              <w:autoSpaceDN w:val="0"/>
              <w:outlineLvl w:val="0"/>
              <w:rPr>
                <w:bCs/>
                <w:iCs/>
                <w:lang w:eastAsia="x-none"/>
              </w:rPr>
            </w:pPr>
            <w:r w:rsidRPr="00945FA3">
              <w:rPr>
                <w:bCs/>
                <w:iCs/>
                <w:lang w:eastAsia="x-none"/>
              </w:rPr>
              <w:t>О. Уа</w:t>
            </w:r>
            <w:r w:rsidR="00945FA3" w:rsidRPr="00945FA3">
              <w:rPr>
                <w:bCs/>
                <w:iCs/>
                <w:lang w:eastAsia="x-none"/>
              </w:rPr>
              <w:t xml:space="preserve">йльд «Портрет Дориана Грея». </w:t>
            </w:r>
            <w:r w:rsidRPr="00945FA3">
              <w:rPr>
                <w:bCs/>
                <w:iCs/>
                <w:lang w:eastAsia="x-none"/>
              </w:rPr>
              <w:t>А.К. Дойль «Собака Баскервилей».</w:t>
            </w:r>
            <w:r w:rsidRPr="00945FA3">
              <w:rPr>
                <w:bCs/>
                <w:lang w:eastAsia="x-none"/>
              </w:rPr>
              <w:t xml:space="preserve"> </w:t>
            </w:r>
            <w:r w:rsidRPr="00945FA3">
              <w:rPr>
                <w:lang w:val="x-none" w:eastAsia="x-non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 w:rsidRPr="008C32E6">
              <w:rPr>
                <w:bCs/>
                <w:i/>
                <w:lang w:eastAsia="x-none"/>
              </w:rPr>
              <w:t>2</w:t>
            </w:r>
          </w:p>
        </w:tc>
      </w:tr>
      <w:tr w:rsidR="008E4CD2" w:rsidRPr="008C32E6" w:rsidTr="00875B80">
        <w:trPr>
          <w:trHeight w:val="279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val="x-none" w:eastAsia="x-none"/>
              </w:rPr>
              <w:t>Тема</w:t>
            </w:r>
            <w:r w:rsidRPr="008C32E6">
              <w:rPr>
                <w:b/>
                <w:lang w:eastAsia="x-none"/>
              </w:rPr>
              <w:t xml:space="preserve"> 1.14.</w:t>
            </w:r>
          </w:p>
          <w:p w:rsidR="008E4CD2" w:rsidRPr="008C32E6" w:rsidRDefault="008E4CD2" w:rsidP="008E4CD2">
            <w:pPr>
              <w:rPr>
                <w:lang w:eastAsia="x-none"/>
              </w:rPr>
            </w:pPr>
            <w:r w:rsidRPr="008C32E6">
              <w:rPr>
                <w:lang w:eastAsia="x-none"/>
              </w:rPr>
              <w:t>Зарубежная литература ХХ века.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4</w:t>
            </w: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Реализм и модернизм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 xml:space="preserve">Смысл и художественное своеобразие романтической повести </w:t>
            </w:r>
            <w:r w:rsidRPr="008C32E6">
              <w:rPr>
                <w:lang w:eastAsia="x-none"/>
              </w:rPr>
              <w:t xml:space="preserve">А. де Сент Экзюпери </w:t>
            </w:r>
            <w:r w:rsidRPr="008C32E6">
              <w:rPr>
                <w:lang w:val="x-none" w:eastAsia="x-none"/>
              </w:rPr>
              <w:t>«Маленький принц».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6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A3" w:rsidRPr="00945FA3" w:rsidRDefault="00945FA3" w:rsidP="00945FA3">
            <w:pPr>
              <w:keepNext/>
              <w:autoSpaceDE w:val="0"/>
              <w:autoSpaceDN w:val="0"/>
              <w:outlineLvl w:val="0"/>
              <w:rPr>
                <w:b/>
                <w:lang w:eastAsia="x-none"/>
              </w:rPr>
            </w:pPr>
            <w:r w:rsidRPr="00945FA3">
              <w:rPr>
                <w:b/>
                <w:lang w:eastAsia="x-none"/>
              </w:rPr>
              <w:t>Практические занятия:</w:t>
            </w:r>
          </w:p>
          <w:p w:rsidR="008E4CD2" w:rsidRPr="008C32E6" w:rsidRDefault="00945FA3" w:rsidP="00945FA3">
            <w:pPr>
              <w:keepNext/>
              <w:autoSpaceDE w:val="0"/>
              <w:autoSpaceDN w:val="0"/>
              <w:outlineLvl w:val="0"/>
              <w:rPr>
                <w:bCs/>
                <w:lang w:eastAsia="x-none"/>
              </w:rPr>
            </w:pPr>
            <w:r w:rsidRPr="008C32E6">
              <w:rPr>
                <w:lang w:eastAsia="x-none"/>
              </w:rPr>
              <w:t>Пьесы Бертольда Брехта «Трехгрошовая опера»,  «Мамаша Кураж и ее дети».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 w:rsidRPr="008C32E6">
              <w:rPr>
                <w:bCs/>
                <w:i/>
                <w:lang w:eastAsia="x-none"/>
              </w:rPr>
              <w:t>2</w:t>
            </w: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val="x-none" w:eastAsia="x-none"/>
              </w:rPr>
              <w:lastRenderedPageBreak/>
              <w:t xml:space="preserve">Тема </w:t>
            </w:r>
            <w:r w:rsidRPr="008C32E6">
              <w:rPr>
                <w:b/>
                <w:lang w:eastAsia="x-none"/>
              </w:rPr>
              <w:t>1.15.</w:t>
            </w:r>
          </w:p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 xml:space="preserve"> Творчество Эрнеста Хемингуэя.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6D0D17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Эрнест Хемингуэй "Старик и море" - повесть-притча о человеке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 xml:space="preserve">Композиция романа Э. </w:t>
            </w:r>
            <w:r w:rsidR="00945FA3" w:rsidRPr="008C32E6">
              <w:rPr>
                <w:lang w:val="x-none" w:eastAsia="x-none"/>
              </w:rPr>
              <w:t>Хемингуэя</w:t>
            </w:r>
            <w:r w:rsidRPr="008C32E6">
              <w:rPr>
                <w:lang w:val="x-none" w:eastAsia="x-none"/>
              </w:rPr>
              <w:t xml:space="preserve"> </w:t>
            </w:r>
            <w:r w:rsidRPr="008C32E6">
              <w:rPr>
                <w:lang w:eastAsia="x-none"/>
              </w:rPr>
              <w:t>«</w:t>
            </w:r>
            <w:r w:rsidRPr="008C32E6">
              <w:rPr>
                <w:lang w:val="x-none" w:eastAsia="x-none"/>
              </w:rPr>
              <w:t>Прощай, оружие!</w:t>
            </w:r>
            <w:r w:rsidRPr="008C32E6">
              <w:rPr>
                <w:lang w:eastAsia="x-none"/>
              </w:rPr>
              <w:t>»</w:t>
            </w:r>
            <w:r w:rsidRPr="008C32E6">
              <w:rPr>
                <w:lang w:val="x-none"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945FA3" w:rsidRDefault="00945FA3" w:rsidP="00945FA3">
            <w:pPr>
              <w:keepNext/>
              <w:autoSpaceDE w:val="0"/>
              <w:autoSpaceDN w:val="0"/>
              <w:outlineLvl w:val="0"/>
              <w:rPr>
                <w:b/>
                <w:bCs/>
                <w:iCs/>
                <w:lang w:eastAsia="x-none"/>
              </w:rPr>
            </w:pPr>
            <w:r w:rsidRPr="00945FA3">
              <w:rPr>
                <w:b/>
                <w:bCs/>
                <w:iCs/>
                <w:lang w:eastAsia="x-none"/>
              </w:rPr>
              <w:t xml:space="preserve">Практические занятия: </w:t>
            </w:r>
          </w:p>
          <w:p w:rsidR="00945FA3" w:rsidRPr="00945FA3" w:rsidRDefault="00945FA3" w:rsidP="00945FA3">
            <w:pPr>
              <w:keepNext/>
              <w:autoSpaceDE w:val="0"/>
              <w:autoSpaceDN w:val="0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«</w:t>
            </w:r>
            <w:r w:rsidRPr="008C32E6">
              <w:rPr>
                <w:bCs/>
                <w:lang w:val="x-none" w:eastAsia="x-none"/>
              </w:rPr>
              <w:t>По ком звонит колокол</w:t>
            </w:r>
            <w:r w:rsidRPr="008C32E6">
              <w:rPr>
                <w:bCs/>
                <w:lang w:eastAsia="x-none"/>
              </w:rPr>
              <w:t>»</w:t>
            </w:r>
            <w:r w:rsidRPr="008C32E6">
              <w:rPr>
                <w:bCs/>
                <w:lang w:val="x-none" w:eastAsia="x-none"/>
              </w:rPr>
              <w:t>.</w:t>
            </w:r>
            <w:r w:rsidRPr="008C32E6">
              <w:rPr>
                <w:bCs/>
                <w:lang w:eastAsia="x-none"/>
              </w:rPr>
              <w:t xml:space="preserve"> Знакомство с романом.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 w:rsidRPr="008C32E6">
              <w:rPr>
                <w:bCs/>
                <w:i/>
                <w:lang w:eastAsia="x-none"/>
              </w:rPr>
              <w:t>2</w:t>
            </w:r>
          </w:p>
        </w:tc>
      </w:tr>
      <w:tr w:rsidR="008E4CD2" w:rsidRPr="008C32E6" w:rsidTr="00875B80">
        <w:trPr>
          <w:trHeight w:val="312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eastAsia="x-none"/>
              </w:rPr>
              <w:t>Тема 1.16.</w:t>
            </w:r>
          </w:p>
          <w:p w:rsidR="008E4CD2" w:rsidRPr="008C32E6" w:rsidRDefault="008E4CD2" w:rsidP="008E4CD2">
            <w:pPr>
              <w:rPr>
                <w:lang w:eastAsia="x-none"/>
              </w:rPr>
            </w:pPr>
            <w:r w:rsidRPr="008C32E6">
              <w:rPr>
                <w:lang w:eastAsia="x-none"/>
              </w:rPr>
              <w:t xml:space="preserve"> Творчество </w:t>
            </w:r>
            <w:r w:rsidRPr="008C32E6">
              <w:rPr>
                <w:iCs/>
                <w:color w:val="000000"/>
              </w:rPr>
              <w:t>Дж. Сэлинджера.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445B10" w:rsidP="008E4CD2">
            <w:pPr>
              <w:rPr>
                <w:lang w:eastAsia="x-none"/>
              </w:rPr>
            </w:pPr>
            <w:r>
              <w:rPr>
                <w:bCs/>
              </w:rPr>
              <w:t xml:space="preserve">    </w:t>
            </w:r>
            <w:bookmarkStart w:id="0" w:name="_GoBack"/>
            <w:bookmarkEnd w:id="0"/>
            <w:r w:rsidR="008E4CD2" w:rsidRPr="008C32E6">
              <w:rPr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445B10" w:rsidP="008E4CD2">
            <w:pPr>
              <w:keepNext/>
              <w:autoSpaceDE w:val="0"/>
              <w:autoSpaceDN w:val="0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4</w:t>
            </w:r>
          </w:p>
        </w:tc>
      </w:tr>
      <w:tr w:rsidR="008E4CD2" w:rsidRPr="008C32E6" w:rsidTr="00875B80">
        <w:trPr>
          <w:trHeight w:val="24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jc w:val="right"/>
              <w:rPr>
                <w:bCs/>
              </w:rPr>
            </w:pPr>
            <w:r w:rsidRPr="008C32E6">
              <w:rPr>
                <w:bCs/>
              </w:rPr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</w:rPr>
            </w:pPr>
            <w:r w:rsidRPr="008C32E6">
              <w:rPr>
                <w:bCs/>
              </w:rPr>
              <w:t>Биография писателя.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33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jc w:val="right"/>
              <w:rPr>
                <w:lang w:eastAsia="x-none"/>
              </w:rPr>
            </w:pPr>
            <w:r w:rsidRPr="008C32E6">
              <w:rPr>
                <w:lang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  <w:r w:rsidRPr="008C32E6">
              <w:rPr>
                <w:lang w:eastAsia="x-none"/>
              </w:rPr>
              <w:t>Роман «Над пропастью во ржи». Образ подростка в системе персонажей романа.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jc w:val="right"/>
              <w:rPr>
                <w:lang w:eastAsia="x-none"/>
              </w:rPr>
            </w:pPr>
            <w:r w:rsidRPr="008C32E6">
              <w:rPr>
                <w:lang w:eastAsia="x-none"/>
              </w:rPr>
              <w:t>3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  <w:r w:rsidRPr="008C32E6">
              <w:rPr>
                <w:color w:val="000000"/>
              </w:rPr>
              <w:t>Образ «Ловца во ржи» - литературные истоки и художественный смысл.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val="x-none" w:eastAsia="x-none"/>
              </w:rPr>
              <w:t xml:space="preserve">Тема </w:t>
            </w:r>
            <w:r w:rsidRPr="008C32E6">
              <w:rPr>
                <w:b/>
                <w:lang w:eastAsia="x-none"/>
              </w:rPr>
              <w:t>1.17.</w:t>
            </w:r>
          </w:p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lang w:eastAsia="x-none"/>
              </w:rPr>
              <w:t>Зарубежная л</w:t>
            </w:r>
            <w:r w:rsidRPr="008C32E6">
              <w:rPr>
                <w:lang w:val="x-none" w:eastAsia="x-none"/>
              </w:rPr>
              <w:t xml:space="preserve">итература начала XXI века. 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445B10">
            <w:pPr>
              <w:keepNext/>
              <w:autoSpaceDE w:val="0"/>
              <w:autoSpaceDN w:val="0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6D0D17" w:rsidP="008E4CD2">
            <w:pPr>
              <w:keepNext/>
              <w:autoSpaceDE w:val="0"/>
              <w:autoSpaceDN w:val="0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lang w:eastAsia="x-none"/>
              </w:rPr>
            </w:pPr>
            <w:r w:rsidRPr="008C32E6">
              <w:rPr>
                <w:lang w:eastAsia="x-none"/>
              </w:rPr>
              <w:t>Творчество П.</w:t>
            </w:r>
            <w:r w:rsidR="00945FA3">
              <w:rPr>
                <w:lang w:eastAsia="x-none"/>
              </w:rPr>
              <w:t xml:space="preserve"> </w:t>
            </w:r>
            <w:r w:rsidRPr="008C32E6">
              <w:rPr>
                <w:lang w:eastAsia="x-none"/>
              </w:rPr>
              <w:t>Коэльо.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outlineLvl w:val="0"/>
              <w:rPr>
                <w:lang w:eastAsia="x-none"/>
              </w:rPr>
            </w:pPr>
            <w:r w:rsidRPr="008C32E6">
              <w:rPr>
                <w:lang w:eastAsia="x-none"/>
              </w:rPr>
              <w:t xml:space="preserve">Творчество </w:t>
            </w:r>
            <w:r w:rsidRPr="008C32E6">
              <w:rPr>
                <w:lang w:val="x-none" w:eastAsia="x-none"/>
              </w:rPr>
              <w:t>Я. Вишневск</w:t>
            </w:r>
            <w:r w:rsidRPr="008C32E6">
              <w:rPr>
                <w:lang w:eastAsia="x-none"/>
              </w:rPr>
              <w:t>ого.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3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outlineLvl w:val="0"/>
              <w:rPr>
                <w:lang w:val="x-none" w:eastAsia="x-none"/>
              </w:rPr>
            </w:pPr>
            <w:r w:rsidRPr="008C32E6">
              <w:rPr>
                <w:lang w:eastAsia="x-none"/>
              </w:rPr>
              <w:t xml:space="preserve">Творчество Дэна Брауна.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445B10" w:rsidRPr="008C32E6" w:rsidTr="00B66BD2">
        <w:trPr>
          <w:trHeight w:val="277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B10" w:rsidRPr="006D0D17" w:rsidRDefault="00445B10" w:rsidP="006D0D17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lang w:eastAsia="x-none"/>
              </w:rPr>
              <w:t xml:space="preserve">      </w:t>
            </w:r>
            <w:r w:rsidRPr="006D0D17">
              <w:rPr>
                <w:b/>
                <w:bCs/>
                <w:lang w:eastAsia="x-none"/>
              </w:rPr>
              <w:t>Тема 1.18.</w:t>
            </w:r>
          </w:p>
          <w:p w:rsidR="00445B10" w:rsidRDefault="00445B10" w:rsidP="008E4CD2">
            <w:pPr>
              <w:rPr>
                <w:b/>
                <w:bCs/>
                <w:lang w:eastAsia="x-none"/>
              </w:rPr>
            </w:pPr>
            <w:r>
              <w:rPr>
                <w:bCs/>
                <w:lang w:eastAsia="x-none"/>
              </w:rPr>
              <w:t>Постмодернизм в западноевропейской литературе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B10" w:rsidRDefault="00445B10" w:rsidP="008E4CD2">
            <w:pPr>
              <w:keepNext/>
              <w:autoSpaceDE w:val="0"/>
              <w:autoSpaceDN w:val="0"/>
              <w:outlineLvl w:val="0"/>
              <w:rPr>
                <w:lang w:eastAsia="x-none"/>
              </w:rPr>
            </w:pPr>
            <w:r>
              <w:rPr>
                <w:lang w:eastAsia="x-none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B10" w:rsidRDefault="00445B10" w:rsidP="00445B10">
            <w:pPr>
              <w:jc w:val="center"/>
              <w:rPr>
                <w:bCs/>
                <w:lang w:eastAsia="x-none"/>
              </w:rPr>
            </w:pPr>
          </w:p>
        </w:tc>
      </w:tr>
      <w:tr w:rsidR="00445B10" w:rsidRPr="008C32E6" w:rsidTr="00465FC5">
        <w:trPr>
          <w:trHeight w:val="277"/>
        </w:trPr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B10" w:rsidRPr="006D0D17" w:rsidRDefault="00445B10" w:rsidP="008E4CD2">
            <w:pPr>
              <w:rPr>
                <w:bCs/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B10" w:rsidRPr="006D0D17" w:rsidRDefault="00445B10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10" w:rsidRPr="008C32E6" w:rsidRDefault="00445B10" w:rsidP="008E4CD2">
            <w:pPr>
              <w:keepNext/>
              <w:autoSpaceDE w:val="0"/>
              <w:autoSpaceDN w:val="0"/>
              <w:outlineLvl w:val="0"/>
              <w:rPr>
                <w:lang w:eastAsia="x-none"/>
              </w:rPr>
            </w:pPr>
            <w:r>
              <w:rPr>
                <w:lang w:eastAsia="x-none"/>
              </w:rPr>
              <w:t>Характерные черты постмодернизма.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B10" w:rsidRPr="008C32E6" w:rsidRDefault="00445B10" w:rsidP="00445B10">
            <w:pPr>
              <w:jc w:val="center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445B10" w:rsidRPr="008C32E6" w:rsidTr="004F3FBB">
        <w:trPr>
          <w:trHeight w:val="277"/>
        </w:trPr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B10" w:rsidRPr="008C32E6" w:rsidRDefault="00445B10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B10" w:rsidRPr="006D0D17" w:rsidRDefault="00445B10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10" w:rsidRPr="008C32E6" w:rsidRDefault="00445B10" w:rsidP="008E4CD2">
            <w:pPr>
              <w:keepNext/>
              <w:autoSpaceDE w:val="0"/>
              <w:autoSpaceDN w:val="0"/>
              <w:outlineLvl w:val="0"/>
              <w:rPr>
                <w:lang w:eastAsia="x-none"/>
              </w:rPr>
            </w:pPr>
            <w:r>
              <w:rPr>
                <w:lang w:eastAsia="x-none"/>
              </w:rPr>
              <w:t>Творчество Умберто Эко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B10" w:rsidRPr="008C32E6" w:rsidRDefault="00445B10" w:rsidP="008E4CD2">
            <w:pPr>
              <w:rPr>
                <w:bCs/>
                <w:lang w:eastAsia="x-none"/>
              </w:rPr>
            </w:pPr>
          </w:p>
        </w:tc>
      </w:tr>
      <w:tr w:rsidR="00445B10" w:rsidRPr="008C32E6" w:rsidTr="004F3FBB">
        <w:trPr>
          <w:trHeight w:val="277"/>
        </w:trPr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B10" w:rsidRPr="008C32E6" w:rsidRDefault="00445B10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B10" w:rsidRPr="006D0D17" w:rsidRDefault="00445B10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3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10" w:rsidRPr="00445B10" w:rsidRDefault="00445B10" w:rsidP="008E4CD2">
            <w:pPr>
              <w:keepNext/>
              <w:autoSpaceDE w:val="0"/>
              <w:autoSpaceDN w:val="0"/>
              <w:outlineLvl w:val="0"/>
              <w:rPr>
                <w:lang w:eastAsia="x-none"/>
              </w:rPr>
            </w:pPr>
            <w:r>
              <w:rPr>
                <w:lang w:eastAsia="x-none"/>
              </w:rPr>
              <w:t xml:space="preserve">Роман «Имя Розы» как «гипертекст» художественной культуры конца </w:t>
            </w:r>
            <w:r>
              <w:rPr>
                <w:lang w:val="en-US" w:eastAsia="x-none"/>
              </w:rPr>
              <w:t>XX</w:t>
            </w:r>
            <w:r w:rsidRPr="00445B10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века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B10" w:rsidRPr="008C32E6" w:rsidRDefault="00445B10" w:rsidP="008E4CD2">
            <w:pPr>
              <w:rPr>
                <w:bCs/>
                <w:lang w:eastAsia="x-none"/>
              </w:rPr>
            </w:pPr>
          </w:p>
        </w:tc>
      </w:tr>
      <w:tr w:rsidR="00945FA3" w:rsidRPr="008C32E6" w:rsidTr="00945FA3">
        <w:trPr>
          <w:trHeight w:val="472"/>
        </w:trPr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A3" w:rsidRPr="00945FA3" w:rsidRDefault="00945FA3" w:rsidP="00945FA3">
            <w:pPr>
              <w:keepNext/>
              <w:autoSpaceDE w:val="0"/>
              <w:autoSpaceDN w:val="0"/>
              <w:outlineLvl w:val="0"/>
              <w:rPr>
                <w:b/>
                <w:bCs/>
                <w:iCs/>
                <w:lang w:eastAsia="x-none"/>
              </w:rPr>
            </w:pPr>
            <w:r w:rsidRPr="00945FA3">
              <w:rPr>
                <w:b/>
                <w:bCs/>
                <w:iCs/>
                <w:lang w:eastAsia="x-none"/>
              </w:rPr>
              <w:t>Промежуточная аттестация в форме дифференцированного зачета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A3" w:rsidRPr="008C32E6" w:rsidRDefault="00945FA3" w:rsidP="008E4CD2">
            <w:pPr>
              <w:keepNext/>
              <w:autoSpaceDE w:val="0"/>
              <w:autoSpaceDN w:val="0"/>
              <w:jc w:val="center"/>
              <w:outlineLvl w:val="0"/>
              <w:rPr>
                <w:bCs/>
                <w:i/>
                <w:lang w:eastAsia="x-none"/>
              </w:rPr>
            </w:pPr>
          </w:p>
        </w:tc>
      </w:tr>
      <w:tr w:rsidR="00945FA3" w:rsidRPr="008C32E6" w:rsidTr="00945FA3">
        <w:trPr>
          <w:trHeight w:val="472"/>
        </w:trPr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A3" w:rsidRPr="00945FA3" w:rsidRDefault="00945FA3" w:rsidP="00945FA3">
            <w:pPr>
              <w:keepNext/>
              <w:autoSpaceDE w:val="0"/>
              <w:autoSpaceDN w:val="0"/>
              <w:outlineLvl w:val="0"/>
              <w:rPr>
                <w:b/>
                <w:bCs/>
                <w:iCs/>
                <w:lang w:eastAsia="x-none"/>
              </w:rPr>
            </w:pPr>
            <w:r>
              <w:rPr>
                <w:b/>
                <w:bCs/>
                <w:iCs/>
                <w:lang w:eastAsia="x-none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A3" w:rsidRPr="00945FA3" w:rsidRDefault="00945FA3" w:rsidP="008E4CD2">
            <w:pPr>
              <w:keepNext/>
              <w:autoSpaceDE w:val="0"/>
              <w:autoSpaceDN w:val="0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129</w:t>
            </w:r>
          </w:p>
        </w:tc>
      </w:tr>
    </w:tbl>
    <w:p w:rsidR="00507CE2" w:rsidRDefault="00507CE2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EA1D28" w:rsidRPr="006E4F25" w:rsidRDefault="00EA1D28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994A44" w:rsidRDefault="00994A44" w:rsidP="003236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323610" w:rsidRPr="00206D67" w:rsidRDefault="00323610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22EB3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22EB3" w:rsidRPr="00630E96" w:rsidRDefault="00D22EB3" w:rsidP="006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rPr>
          <w:b/>
          <w:sz w:val="28"/>
          <w:szCs w:val="28"/>
        </w:rPr>
        <w:sectPr w:rsidR="00D22EB3" w:rsidRPr="00630E96" w:rsidSect="009E26F9">
          <w:pgSz w:w="16840" w:h="11907" w:orient="landscape"/>
          <w:pgMar w:top="851" w:right="1133" w:bottom="851" w:left="1134" w:header="709" w:footer="709" w:gutter="0"/>
          <w:cols w:space="720"/>
        </w:sectPr>
      </w:pPr>
    </w:p>
    <w:p w:rsidR="007C5741" w:rsidRPr="007C5741" w:rsidRDefault="007C5741" w:rsidP="007C5741">
      <w:pPr>
        <w:jc w:val="center"/>
        <w:rPr>
          <w:b/>
          <w:caps/>
          <w:sz w:val="28"/>
          <w:szCs w:val="28"/>
        </w:rPr>
      </w:pPr>
      <w:r w:rsidRPr="007C5741">
        <w:rPr>
          <w:b/>
          <w:caps/>
          <w:sz w:val="28"/>
          <w:szCs w:val="28"/>
        </w:rPr>
        <w:lastRenderedPageBreak/>
        <w:t>3. УСЛОВИЯ РЕАЛИЗАЦИИ ПРОГРАММЫ учебного предмета</w:t>
      </w:r>
    </w:p>
    <w:p w:rsidR="007C5741" w:rsidRPr="007C5741" w:rsidRDefault="007C5741" w:rsidP="007C5741">
      <w:pPr>
        <w:jc w:val="center"/>
        <w:rPr>
          <w:b/>
          <w:caps/>
          <w:sz w:val="28"/>
          <w:szCs w:val="28"/>
        </w:rPr>
      </w:pP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3.1. Требования к учебно-методическому и информационному обеспечению учебного процесса</w:t>
      </w:r>
    </w:p>
    <w:p w:rsidR="007C5741" w:rsidRPr="007C5741" w:rsidRDefault="007C5741" w:rsidP="007C5741">
      <w:pPr>
        <w:jc w:val="both"/>
        <w:rPr>
          <w:b/>
          <w:sz w:val="28"/>
          <w:szCs w:val="28"/>
        </w:rPr>
      </w:pP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Образовательная программа по литературе должна обеспечиваться учебно-методической документацией и материалами по дисциплине.</w:t>
      </w: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Порядок реализации информационного обеспечения учебного процесса определяет Педагогический совет колледжа.</w:t>
      </w: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Внеаудиторная работа обучающихся должна сопровождаться методическим обеспечением, указываемым в рабочей программе. Обоснование времени, затрачиваемого на её выполнение, включается в рабочую программу.</w:t>
      </w: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Реализация образовательной программы обеспечивается доступом каждого обучающегося к базам данных и библиотечным фондам. Во время самостоятельной подготовки обучающиеся должны быть обеспечены доступом к сети Интернет.</w:t>
      </w: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Каждый обучающийся по образовательной программе должен быть обеспечен не менее чем одним учебным и одним учебно-методическим печатным или электронным изданием.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3.2. Требования к минимальному материально-техническому обеспечению</w:t>
      </w: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Реализация учебной дисциплины требует наличия учебного кабинета «Русский язык и литература».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</w:p>
    <w:p w:rsidR="007C5741" w:rsidRPr="007C5741" w:rsidRDefault="007C5741" w:rsidP="007C5741">
      <w:pPr>
        <w:ind w:firstLine="340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Оборудование учебного кабинета: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рабочее место преподавателя;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двуместные парты;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стулья;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доска;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дидактический и раздаточный материал по изучаемым темам;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справочники;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таблицы;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схемы;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наглядные пособия по изучаемым темам и плакаты;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учебники;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дополнительная литература по предмету;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стенды.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</w:p>
    <w:p w:rsidR="007C5741" w:rsidRPr="007C5741" w:rsidRDefault="007C5741" w:rsidP="007C5741">
      <w:pPr>
        <w:ind w:firstLine="340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Технические средства обучения: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компьютер с лицензионным программным обеспечение;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принтер;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мультимедиапроектор;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интерактивная доска.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Материально-техническое обеспечение учебного процесса</w:t>
      </w:r>
    </w:p>
    <w:p w:rsidR="007C5741" w:rsidRPr="007C5741" w:rsidRDefault="007C5741" w:rsidP="007C5741">
      <w:pPr>
        <w:ind w:firstLine="340"/>
        <w:jc w:val="center"/>
        <w:rPr>
          <w:b/>
          <w:sz w:val="28"/>
          <w:szCs w:val="28"/>
        </w:rPr>
      </w:pP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знаний по разделам дисциплины, а также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</w:p>
    <w:p w:rsidR="007C5741" w:rsidRPr="007C5741" w:rsidRDefault="007C5741" w:rsidP="007C5741">
      <w:pPr>
        <w:ind w:firstLine="340"/>
        <w:rPr>
          <w:sz w:val="28"/>
          <w:szCs w:val="28"/>
        </w:rPr>
      </w:pP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3.2. Информационное обеспечение обучения. Перечень рекомендуемых</w:t>
      </w: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учебных изданий, Интернет-ресурсов, дополнительной литературы</w:t>
      </w: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</w:p>
    <w:p w:rsidR="007C5741" w:rsidRPr="007C5741" w:rsidRDefault="007C5741" w:rsidP="007C5741">
      <w:pPr>
        <w:spacing w:after="200" w:line="276" w:lineRule="auto"/>
        <w:contextualSpacing/>
        <w:rPr>
          <w:sz w:val="28"/>
          <w:szCs w:val="28"/>
        </w:rPr>
      </w:pPr>
      <w:r w:rsidRPr="007C5741">
        <w:rPr>
          <w:sz w:val="28"/>
          <w:szCs w:val="28"/>
        </w:rPr>
        <w:t>Основные источники:</w:t>
      </w:r>
    </w:p>
    <w:p w:rsidR="007C5741" w:rsidRPr="007C5741" w:rsidRDefault="007C5741" w:rsidP="007C5741">
      <w:pPr>
        <w:spacing w:after="200" w:line="276" w:lineRule="auto"/>
        <w:contextualSpacing/>
        <w:rPr>
          <w:sz w:val="28"/>
          <w:szCs w:val="28"/>
        </w:rPr>
      </w:pPr>
      <w:r w:rsidRPr="007C5741">
        <w:rPr>
          <w:sz w:val="28"/>
          <w:szCs w:val="28"/>
        </w:rPr>
        <w:t xml:space="preserve">1.Борода, Е. В. Современная литература для старших школьников : учебно-методическое пособие / Е. В. Борода. — Тамбов : Тамбовский государственный университет имени Г.Р. Державина, 2020. — 59 c. — ISBN 978-5-00078-348-1. — Текст : электронный // Электронно-библиотечная система IPR BOOKS : [сайт]. — URL: </w:t>
      </w:r>
      <w:hyperlink r:id="rId10" w:history="1">
        <w:r w:rsidRPr="007C5741">
          <w:rPr>
            <w:rFonts w:ascii="Calibri" w:hAnsi="Calibri"/>
            <w:color w:val="0000FF"/>
            <w:sz w:val="28"/>
            <w:szCs w:val="28"/>
            <w:u w:val="single"/>
          </w:rPr>
          <w:t>https://www.iprbookshop.ru/109768.html</w:t>
        </w:r>
      </w:hyperlink>
      <w:r w:rsidRPr="007C5741">
        <w:rPr>
          <w:sz w:val="28"/>
          <w:szCs w:val="28"/>
        </w:rPr>
        <w:t xml:space="preserve">  </w:t>
      </w:r>
    </w:p>
    <w:p w:rsidR="007C5741" w:rsidRPr="007C5741" w:rsidRDefault="007C5741" w:rsidP="007C5741">
      <w:pPr>
        <w:spacing w:after="200" w:line="276" w:lineRule="auto"/>
        <w:contextualSpacing/>
        <w:rPr>
          <w:sz w:val="28"/>
          <w:szCs w:val="28"/>
        </w:rPr>
      </w:pPr>
    </w:p>
    <w:p w:rsidR="007C5741" w:rsidRPr="007C5741" w:rsidRDefault="007C5741" w:rsidP="007C5741">
      <w:pPr>
        <w:spacing w:after="200" w:line="276" w:lineRule="auto"/>
        <w:contextualSpacing/>
        <w:rPr>
          <w:sz w:val="28"/>
          <w:szCs w:val="28"/>
        </w:rPr>
      </w:pPr>
      <w:r w:rsidRPr="007C5741">
        <w:rPr>
          <w:sz w:val="28"/>
          <w:szCs w:val="28"/>
        </w:rPr>
        <w:t xml:space="preserve">Дополнительные источники </w:t>
      </w:r>
    </w:p>
    <w:p w:rsidR="007C5741" w:rsidRPr="007C5741" w:rsidRDefault="007C5741" w:rsidP="007C5741">
      <w:pPr>
        <w:spacing w:after="200" w:line="276" w:lineRule="auto"/>
        <w:jc w:val="both"/>
        <w:rPr>
          <w:sz w:val="28"/>
          <w:szCs w:val="28"/>
        </w:rPr>
      </w:pPr>
      <w:r w:rsidRPr="007C5741">
        <w:rPr>
          <w:sz w:val="28"/>
          <w:szCs w:val="28"/>
        </w:rPr>
        <w:t xml:space="preserve">1. Минц, Б. А. Литература : учебник для СПО / Б. А. Минц, Н. В. Мокина. — Саратов : Профобразование, 2022. — 625 c. — ISBN 978-5-4488-1535-5. — Текст : электронный // Цифровой образовательный ресурс IPR SMART : [сайт]. — URL: https://www.iprbookshop.ru/122332.html— Режим доступа: для авторизир. пользователей. - DOI: </w:t>
      </w:r>
      <w:hyperlink r:id="rId11" w:history="1">
        <w:r w:rsidRPr="007C5741">
          <w:rPr>
            <w:color w:val="0000FF"/>
            <w:sz w:val="28"/>
            <w:szCs w:val="28"/>
            <w:u w:val="single"/>
          </w:rPr>
          <w:t>https://doi.org/10.23682/122332</w:t>
        </w:r>
      </w:hyperlink>
    </w:p>
    <w:p w:rsidR="007C5741" w:rsidRPr="007C5741" w:rsidRDefault="007C5741" w:rsidP="007C5741">
      <w:pPr>
        <w:spacing w:after="200" w:line="276" w:lineRule="auto"/>
        <w:contextualSpacing/>
        <w:rPr>
          <w:sz w:val="28"/>
          <w:szCs w:val="28"/>
        </w:rPr>
      </w:pPr>
      <w:r w:rsidRPr="007C5741">
        <w:rPr>
          <w:sz w:val="28"/>
          <w:szCs w:val="28"/>
        </w:rPr>
        <w:t xml:space="preserve">2. Бузуев, О. А. Литература русского зарубежья Дальнего Востока : учебное пособие / О. А. Бузуев. — 2-е изд. — Комсомольск-на-Амуре, Саратов : Амурский гуманитарно-педагогический государственный университет, Ай Пи Ар Медиа, 2019. — 140 c. — ISBN 978-5-85094-484-1, 978-5-4497-0132-9. — </w:t>
      </w:r>
      <w:r w:rsidRPr="007C5741">
        <w:rPr>
          <w:sz w:val="28"/>
          <w:szCs w:val="28"/>
        </w:rPr>
        <w:lastRenderedPageBreak/>
        <w:t xml:space="preserve">Текст : электронный // Электронно-библиотечная система IPR BOOKS : [сайт]. — URL: </w:t>
      </w:r>
      <w:hyperlink r:id="rId12" w:history="1">
        <w:r w:rsidRPr="007C5741">
          <w:rPr>
            <w:rFonts w:ascii="Calibri" w:hAnsi="Calibri"/>
            <w:color w:val="0000FF"/>
            <w:sz w:val="28"/>
            <w:szCs w:val="28"/>
            <w:u w:val="single"/>
          </w:rPr>
          <w:t>https://www.iprbookshop.ru/85818.html</w:t>
        </w:r>
      </w:hyperlink>
      <w:r w:rsidRPr="007C5741">
        <w:rPr>
          <w:sz w:val="28"/>
          <w:szCs w:val="28"/>
        </w:rPr>
        <w:t xml:space="preserve"> </w:t>
      </w:r>
    </w:p>
    <w:p w:rsidR="007C5741" w:rsidRPr="007C5741" w:rsidRDefault="007C5741" w:rsidP="007C5741">
      <w:pPr>
        <w:ind w:left="340"/>
        <w:rPr>
          <w:sz w:val="28"/>
          <w:szCs w:val="28"/>
        </w:rPr>
      </w:pPr>
    </w:p>
    <w:p w:rsidR="007C5741" w:rsidRPr="007C5741" w:rsidRDefault="007C5741" w:rsidP="007C5741">
      <w:pPr>
        <w:jc w:val="center"/>
        <w:rPr>
          <w:b/>
          <w:caps/>
          <w:sz w:val="28"/>
          <w:szCs w:val="28"/>
        </w:rPr>
      </w:pPr>
    </w:p>
    <w:p w:rsidR="007C5741" w:rsidRPr="007C5741" w:rsidRDefault="007C5741" w:rsidP="007C5741">
      <w:pPr>
        <w:jc w:val="center"/>
        <w:rPr>
          <w:b/>
          <w:caps/>
          <w:sz w:val="28"/>
          <w:szCs w:val="28"/>
        </w:rPr>
      </w:pPr>
      <w:r w:rsidRPr="007C5741">
        <w:rPr>
          <w:b/>
          <w:caps/>
          <w:sz w:val="28"/>
          <w:szCs w:val="28"/>
        </w:rPr>
        <w:t>4. контроль и оценка результатов освоения</w:t>
      </w:r>
    </w:p>
    <w:p w:rsidR="007C5741" w:rsidRPr="007C5741" w:rsidRDefault="007C5741" w:rsidP="007C5741">
      <w:pPr>
        <w:jc w:val="center"/>
        <w:rPr>
          <w:b/>
          <w:caps/>
          <w:sz w:val="28"/>
          <w:szCs w:val="28"/>
        </w:rPr>
      </w:pPr>
      <w:r w:rsidRPr="007C5741">
        <w:rPr>
          <w:b/>
          <w:caps/>
          <w:sz w:val="28"/>
          <w:szCs w:val="28"/>
        </w:rPr>
        <w:t xml:space="preserve"> учебного предмета</w:t>
      </w:r>
    </w:p>
    <w:p w:rsidR="007C5741" w:rsidRPr="007C5741" w:rsidRDefault="007C5741" w:rsidP="007C5741">
      <w:pPr>
        <w:jc w:val="both"/>
        <w:rPr>
          <w:bCs/>
          <w:caps/>
          <w:sz w:val="28"/>
          <w:szCs w:val="28"/>
        </w:rPr>
      </w:pPr>
    </w:p>
    <w:p w:rsidR="007C5741" w:rsidRPr="007C5741" w:rsidRDefault="007C5741" w:rsidP="007C5741">
      <w:pPr>
        <w:ind w:left="-426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компетенций.</w:t>
      </w:r>
    </w:p>
    <w:p w:rsidR="007C5741" w:rsidRPr="007C5741" w:rsidRDefault="007C5741" w:rsidP="007C5741">
      <w:pPr>
        <w:ind w:left="-426"/>
        <w:jc w:val="both"/>
        <w:rPr>
          <w:sz w:val="28"/>
          <w:szCs w:val="28"/>
        </w:rPr>
      </w:pPr>
    </w:p>
    <w:tbl>
      <w:tblPr>
        <w:tblStyle w:val="26"/>
        <w:tblW w:w="10173" w:type="dxa"/>
        <w:tblInd w:w="-426" w:type="dxa"/>
        <w:tblLook w:val="04A0" w:firstRow="1" w:lastRow="0" w:firstColumn="1" w:lastColumn="0" w:noHBand="0" w:noVBand="1"/>
      </w:tblPr>
      <w:tblGrid>
        <w:gridCol w:w="3115"/>
        <w:gridCol w:w="7058"/>
      </w:tblGrid>
      <w:tr w:rsidR="007C5741" w:rsidRPr="007C5741" w:rsidTr="007C5741">
        <w:tc>
          <w:tcPr>
            <w:tcW w:w="3115" w:type="dxa"/>
          </w:tcPr>
          <w:p w:rsidR="007C5741" w:rsidRPr="007C5741" w:rsidRDefault="007C5741" w:rsidP="007C57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741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7058" w:type="dxa"/>
          </w:tcPr>
          <w:p w:rsidR="007C5741" w:rsidRPr="007C5741" w:rsidRDefault="007C5741" w:rsidP="007C57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741">
              <w:rPr>
                <w:rFonts w:ascii="Times New Roman" w:hAnsi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7C5741" w:rsidRPr="007C5741" w:rsidTr="007C5741">
        <w:tc>
          <w:tcPr>
            <w:tcW w:w="3115" w:type="dxa"/>
          </w:tcPr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7058" w:type="dxa"/>
            <w:vMerge w:val="restart"/>
          </w:tcPr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Наблюдение за выполнением мотивационных заданий; наблюдение за выполнением практической работы (оценка выполнения этапов практической работы;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проверка умения работать с инфоресурсами;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оценка вклада участников при групповой организации работы);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проверка результатов практической работы; контрольная работа.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Сочинение.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 (сообщение, реферат).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Анализ стихотворений.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741" w:rsidRPr="007C5741" w:rsidTr="007C5741">
        <w:tc>
          <w:tcPr>
            <w:tcW w:w="3115" w:type="dxa"/>
          </w:tcPr>
          <w:p w:rsidR="007C5741" w:rsidRPr="007C5741" w:rsidRDefault="007C5741" w:rsidP="007C5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7058" w:type="dxa"/>
            <w:vMerge/>
          </w:tcPr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741" w:rsidRPr="007C5741" w:rsidTr="007C5741">
        <w:tc>
          <w:tcPr>
            <w:tcW w:w="3115" w:type="dxa"/>
          </w:tcPr>
          <w:p w:rsidR="007C5741" w:rsidRPr="007C5741" w:rsidRDefault="007C5741" w:rsidP="007C5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7058" w:type="dxa"/>
            <w:vMerge/>
          </w:tcPr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741" w:rsidRPr="007C5741" w:rsidTr="007C5741">
        <w:tc>
          <w:tcPr>
            <w:tcW w:w="3115" w:type="dxa"/>
          </w:tcPr>
          <w:p w:rsidR="007C5741" w:rsidRPr="007C5741" w:rsidRDefault="007C5741" w:rsidP="007C5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7058" w:type="dxa"/>
            <w:vMerge/>
          </w:tcPr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741" w:rsidRPr="007C5741" w:rsidTr="007C5741">
        <w:tc>
          <w:tcPr>
            <w:tcW w:w="3115" w:type="dxa"/>
          </w:tcPr>
          <w:p w:rsidR="007C5741" w:rsidRPr="007C5741" w:rsidRDefault="007C5741" w:rsidP="007C5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  <w:r w:rsidRPr="007C5741">
              <w:rPr>
                <w:rFonts w:ascii="Times New Roman" w:hAnsi="Times New Roman"/>
                <w:sz w:val="24"/>
                <w:szCs w:val="24"/>
              </w:rPr>
              <w:lastRenderedPageBreak/>
              <w:t>социального и культурного контекста</w:t>
            </w:r>
          </w:p>
        </w:tc>
        <w:tc>
          <w:tcPr>
            <w:tcW w:w="7058" w:type="dxa"/>
            <w:vMerge/>
          </w:tcPr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741" w:rsidRPr="007C5741" w:rsidTr="007C5741">
        <w:tc>
          <w:tcPr>
            <w:tcW w:w="3115" w:type="dxa"/>
          </w:tcPr>
          <w:p w:rsidR="007C5741" w:rsidRPr="007C5741" w:rsidRDefault="007C5741" w:rsidP="007C5741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7058" w:type="dxa"/>
          </w:tcPr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741" w:rsidRPr="007C5741" w:rsidTr="007C5741">
        <w:tc>
          <w:tcPr>
            <w:tcW w:w="3115" w:type="dxa"/>
          </w:tcPr>
          <w:p w:rsidR="007C5741" w:rsidRPr="007C5741" w:rsidRDefault="007C5741" w:rsidP="007C5741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7058" w:type="dxa"/>
          </w:tcPr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5741" w:rsidRDefault="007C5741" w:rsidP="00630E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center"/>
        <w:rPr>
          <w:b/>
          <w:caps/>
          <w:sz w:val="28"/>
          <w:szCs w:val="28"/>
        </w:rPr>
      </w:pPr>
    </w:p>
    <w:p w:rsidR="007C5741" w:rsidRDefault="007C5741" w:rsidP="007C57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630E96" w:rsidRPr="00771FF6" w:rsidRDefault="00630E96" w:rsidP="00630E9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71FF6">
        <w:rPr>
          <w:b/>
          <w:sz w:val="28"/>
          <w:szCs w:val="28"/>
        </w:rPr>
        <w:t>Лист регистраций изменений,</w:t>
      </w:r>
    </w:p>
    <w:p w:rsidR="00630E96" w:rsidRPr="00771FF6" w:rsidRDefault="00630E96" w:rsidP="00630E9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71FF6">
        <w:rPr>
          <w:b/>
          <w:sz w:val="28"/>
          <w:szCs w:val="28"/>
        </w:rPr>
        <w:t>вносимых в рабочую программу учебной дисциплины</w:t>
      </w:r>
    </w:p>
    <w:p w:rsidR="00630E96" w:rsidRPr="00771FF6" w:rsidRDefault="00630E96" w:rsidP="00630E9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352"/>
      </w:tblGrid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E96" w:rsidRPr="00771FF6" w:rsidRDefault="00630E96" w:rsidP="00A865F3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E96" w:rsidRPr="00771FF6" w:rsidRDefault="00630E96" w:rsidP="00A865F3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E96" w:rsidRPr="00771FF6" w:rsidRDefault="00630E96" w:rsidP="00A865F3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Страницы с изменениями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E96" w:rsidRPr="00771FF6" w:rsidRDefault="00630E96" w:rsidP="00A865F3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Перечень и содержание измененных разделов программы</w:t>
            </w: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74051" w:rsidRPr="00574051" w:rsidRDefault="00574051" w:rsidP="00574051"/>
    <w:sectPr w:rsidR="00574051" w:rsidRPr="00574051" w:rsidSect="009E26F9">
      <w:pgSz w:w="11906" w:h="16838"/>
      <w:pgMar w:top="1134" w:right="1133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2E6" w:rsidRDefault="008C32E6">
      <w:r>
        <w:separator/>
      </w:r>
    </w:p>
  </w:endnote>
  <w:endnote w:type="continuationSeparator" w:id="0">
    <w:p w:rsidR="008C32E6" w:rsidRDefault="008C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2E6" w:rsidRDefault="008C32E6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8C32E6" w:rsidRDefault="008C32E6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2E6" w:rsidRDefault="008C32E6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445B10">
      <w:rPr>
        <w:noProof/>
      </w:rPr>
      <w:t>19</w:t>
    </w:r>
    <w:r>
      <w:fldChar w:fldCharType="end"/>
    </w:r>
  </w:p>
  <w:p w:rsidR="008C32E6" w:rsidRDefault="008C32E6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2E6" w:rsidRDefault="008C32E6">
      <w:r>
        <w:separator/>
      </w:r>
    </w:p>
  </w:footnote>
  <w:footnote w:type="continuationSeparator" w:id="0">
    <w:p w:rsidR="008C32E6" w:rsidRDefault="008C3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B464E472"/>
    <w:name w:val="WW8Num3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6522FDE"/>
    <w:multiLevelType w:val="hybridMultilevel"/>
    <w:tmpl w:val="0FDA60B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770A54"/>
    <w:multiLevelType w:val="hybridMultilevel"/>
    <w:tmpl w:val="63123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237F3F"/>
    <w:multiLevelType w:val="hybridMultilevel"/>
    <w:tmpl w:val="D7661664"/>
    <w:lvl w:ilvl="0" w:tplc="E9C4AABE">
      <w:start w:val="1"/>
      <w:numFmt w:val="bullet"/>
      <w:lvlText w:val="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8" w15:restartNumberingAfterBreak="0">
    <w:nsid w:val="23C445EE"/>
    <w:multiLevelType w:val="hybridMultilevel"/>
    <w:tmpl w:val="FB4C1800"/>
    <w:lvl w:ilvl="0" w:tplc="A02A148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3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085408"/>
    <w:multiLevelType w:val="hybridMultilevel"/>
    <w:tmpl w:val="18527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5D145BE"/>
    <w:multiLevelType w:val="hybridMultilevel"/>
    <w:tmpl w:val="830C032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40FE1"/>
    <w:multiLevelType w:val="hybridMultilevel"/>
    <w:tmpl w:val="2E7815AC"/>
    <w:lvl w:ilvl="0" w:tplc="91BAFE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608420E"/>
    <w:multiLevelType w:val="hybridMultilevel"/>
    <w:tmpl w:val="0DA26920"/>
    <w:lvl w:ilvl="0" w:tplc="87F89D8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8881899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44CFC"/>
    <w:multiLevelType w:val="hybridMultilevel"/>
    <w:tmpl w:val="35684F10"/>
    <w:lvl w:ilvl="0" w:tplc="E9C4AABE">
      <w:start w:val="1"/>
      <w:numFmt w:val="bullet"/>
      <w:lvlText w:val="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23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121B2A"/>
    <w:multiLevelType w:val="hybridMultilevel"/>
    <w:tmpl w:val="78A492F8"/>
    <w:lvl w:ilvl="0" w:tplc="D29C5A5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B04D78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50818"/>
    <w:multiLevelType w:val="hybridMultilevel"/>
    <w:tmpl w:val="83747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062DB"/>
    <w:multiLevelType w:val="hybridMultilevel"/>
    <w:tmpl w:val="896C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0"/>
  </w:num>
  <w:num w:numId="4">
    <w:abstractNumId w:val="4"/>
  </w:num>
  <w:num w:numId="5">
    <w:abstractNumId w:val="13"/>
  </w:num>
  <w:num w:numId="6">
    <w:abstractNumId w:val="7"/>
  </w:num>
  <w:num w:numId="7">
    <w:abstractNumId w:val="22"/>
  </w:num>
  <w:num w:numId="8">
    <w:abstractNumId w:val="16"/>
  </w:num>
  <w:num w:numId="9">
    <w:abstractNumId w:val="0"/>
  </w:num>
  <w:num w:numId="10">
    <w:abstractNumId w:val="18"/>
  </w:num>
  <w:num w:numId="11">
    <w:abstractNumId w:val="23"/>
  </w:num>
  <w:num w:numId="12">
    <w:abstractNumId w:val="2"/>
  </w:num>
  <w:num w:numId="13">
    <w:abstractNumId w:val="25"/>
  </w:num>
  <w:num w:numId="14">
    <w:abstractNumId w:val="26"/>
  </w:num>
  <w:num w:numId="15">
    <w:abstractNumId w:val="17"/>
  </w:num>
  <w:num w:numId="16">
    <w:abstractNumId w:val="21"/>
  </w:num>
  <w:num w:numId="17">
    <w:abstractNumId w:val="14"/>
  </w:num>
  <w:num w:numId="18">
    <w:abstractNumId w:val="8"/>
  </w:num>
  <w:num w:numId="19">
    <w:abstractNumId w:val="27"/>
  </w:num>
  <w:num w:numId="20">
    <w:abstractNumId w:val="20"/>
  </w:num>
  <w:num w:numId="21">
    <w:abstractNumId w:val="3"/>
  </w:num>
  <w:num w:numId="22">
    <w:abstractNumId w:val="2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0"/>
  </w:num>
  <w:num w:numId="26">
    <w:abstractNumId w:val="15"/>
  </w:num>
  <w:num w:numId="27">
    <w:abstractNumId w:val="9"/>
  </w:num>
  <w:num w:numId="28">
    <w:abstractNumId w:val="19"/>
  </w:num>
  <w:num w:numId="29">
    <w:abstractNumId w:val="11"/>
  </w:num>
  <w:num w:numId="30">
    <w:abstractNumId w:val="24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6F1"/>
    <w:rsid w:val="00002C04"/>
    <w:rsid w:val="00004734"/>
    <w:rsid w:val="000076AF"/>
    <w:rsid w:val="00010B1D"/>
    <w:rsid w:val="0001323E"/>
    <w:rsid w:val="00013A54"/>
    <w:rsid w:val="00030102"/>
    <w:rsid w:val="00030AC5"/>
    <w:rsid w:val="0003257D"/>
    <w:rsid w:val="00033BD9"/>
    <w:rsid w:val="00040260"/>
    <w:rsid w:val="00040E09"/>
    <w:rsid w:val="000418F8"/>
    <w:rsid w:val="00041ACA"/>
    <w:rsid w:val="00042ED5"/>
    <w:rsid w:val="0004370D"/>
    <w:rsid w:val="000473FC"/>
    <w:rsid w:val="0004786A"/>
    <w:rsid w:val="00060370"/>
    <w:rsid w:val="00060446"/>
    <w:rsid w:val="0006135B"/>
    <w:rsid w:val="00064D79"/>
    <w:rsid w:val="0006716F"/>
    <w:rsid w:val="000678D5"/>
    <w:rsid w:val="00067FC8"/>
    <w:rsid w:val="00070249"/>
    <w:rsid w:val="000708B1"/>
    <w:rsid w:val="00071EC1"/>
    <w:rsid w:val="00073A7C"/>
    <w:rsid w:val="00074AE5"/>
    <w:rsid w:val="00074CF0"/>
    <w:rsid w:val="0007555A"/>
    <w:rsid w:val="00077E6E"/>
    <w:rsid w:val="000818A5"/>
    <w:rsid w:val="00082416"/>
    <w:rsid w:val="0008446C"/>
    <w:rsid w:val="00084948"/>
    <w:rsid w:val="000852EA"/>
    <w:rsid w:val="00090302"/>
    <w:rsid w:val="0009164A"/>
    <w:rsid w:val="00091FB0"/>
    <w:rsid w:val="00093ACB"/>
    <w:rsid w:val="000948D6"/>
    <w:rsid w:val="000A11F2"/>
    <w:rsid w:val="000A28F1"/>
    <w:rsid w:val="000B049B"/>
    <w:rsid w:val="000B05BE"/>
    <w:rsid w:val="000B361E"/>
    <w:rsid w:val="000C2B1F"/>
    <w:rsid w:val="000C4E9C"/>
    <w:rsid w:val="000D16F6"/>
    <w:rsid w:val="000D2DBC"/>
    <w:rsid w:val="000D31B6"/>
    <w:rsid w:val="000D4AEE"/>
    <w:rsid w:val="000D5CDF"/>
    <w:rsid w:val="000D7BC1"/>
    <w:rsid w:val="000E0275"/>
    <w:rsid w:val="000E3430"/>
    <w:rsid w:val="000E3F39"/>
    <w:rsid w:val="000E556B"/>
    <w:rsid w:val="000E5699"/>
    <w:rsid w:val="000E7BAE"/>
    <w:rsid w:val="000F1746"/>
    <w:rsid w:val="000F370D"/>
    <w:rsid w:val="000F4094"/>
    <w:rsid w:val="000F74B1"/>
    <w:rsid w:val="000F7E03"/>
    <w:rsid w:val="00104BF1"/>
    <w:rsid w:val="0010643B"/>
    <w:rsid w:val="00106480"/>
    <w:rsid w:val="00110301"/>
    <w:rsid w:val="0011375E"/>
    <w:rsid w:val="00114396"/>
    <w:rsid w:val="001156EB"/>
    <w:rsid w:val="00124BCA"/>
    <w:rsid w:val="00131528"/>
    <w:rsid w:val="00133459"/>
    <w:rsid w:val="00135C57"/>
    <w:rsid w:val="00137890"/>
    <w:rsid w:val="00140C7D"/>
    <w:rsid w:val="00143F89"/>
    <w:rsid w:val="0014522E"/>
    <w:rsid w:val="00145CBA"/>
    <w:rsid w:val="00153190"/>
    <w:rsid w:val="00153F78"/>
    <w:rsid w:val="001554E3"/>
    <w:rsid w:val="001556F9"/>
    <w:rsid w:val="00157D27"/>
    <w:rsid w:val="00161EA5"/>
    <w:rsid w:val="001718CC"/>
    <w:rsid w:val="00172693"/>
    <w:rsid w:val="0017538F"/>
    <w:rsid w:val="0017550D"/>
    <w:rsid w:val="00175CF0"/>
    <w:rsid w:val="001804CB"/>
    <w:rsid w:val="0018166C"/>
    <w:rsid w:val="00181799"/>
    <w:rsid w:val="00185914"/>
    <w:rsid w:val="00186EA0"/>
    <w:rsid w:val="001909E1"/>
    <w:rsid w:val="00194938"/>
    <w:rsid w:val="00196D00"/>
    <w:rsid w:val="001A14F3"/>
    <w:rsid w:val="001A1E62"/>
    <w:rsid w:val="001A231C"/>
    <w:rsid w:val="001A40C8"/>
    <w:rsid w:val="001A4CBC"/>
    <w:rsid w:val="001A4D77"/>
    <w:rsid w:val="001A69A1"/>
    <w:rsid w:val="001A6C9E"/>
    <w:rsid w:val="001B04EE"/>
    <w:rsid w:val="001B0621"/>
    <w:rsid w:val="001B07ED"/>
    <w:rsid w:val="001B1B84"/>
    <w:rsid w:val="001B26F1"/>
    <w:rsid w:val="001B40C3"/>
    <w:rsid w:val="001B7D26"/>
    <w:rsid w:val="001C7509"/>
    <w:rsid w:val="001D0E7B"/>
    <w:rsid w:val="001D2214"/>
    <w:rsid w:val="001D2E1E"/>
    <w:rsid w:val="001D2EA4"/>
    <w:rsid w:val="001D34F1"/>
    <w:rsid w:val="001E06DE"/>
    <w:rsid w:val="001E1985"/>
    <w:rsid w:val="001E22A4"/>
    <w:rsid w:val="001E2817"/>
    <w:rsid w:val="001E7128"/>
    <w:rsid w:val="001F037C"/>
    <w:rsid w:val="001F105A"/>
    <w:rsid w:val="001F2BD5"/>
    <w:rsid w:val="001F5202"/>
    <w:rsid w:val="00203DF7"/>
    <w:rsid w:val="00205F49"/>
    <w:rsid w:val="00206C48"/>
    <w:rsid w:val="00206D67"/>
    <w:rsid w:val="00211E37"/>
    <w:rsid w:val="00220E9B"/>
    <w:rsid w:val="00222DF4"/>
    <w:rsid w:val="00224300"/>
    <w:rsid w:val="00224967"/>
    <w:rsid w:val="00226913"/>
    <w:rsid w:val="00231091"/>
    <w:rsid w:val="00233769"/>
    <w:rsid w:val="00234B07"/>
    <w:rsid w:val="00236D77"/>
    <w:rsid w:val="00242496"/>
    <w:rsid w:val="00252F3B"/>
    <w:rsid w:val="002553F8"/>
    <w:rsid w:val="0025579C"/>
    <w:rsid w:val="002560EA"/>
    <w:rsid w:val="00260054"/>
    <w:rsid w:val="00260AAC"/>
    <w:rsid w:val="00263690"/>
    <w:rsid w:val="00265AFD"/>
    <w:rsid w:val="00265C40"/>
    <w:rsid w:val="002665EC"/>
    <w:rsid w:val="00271396"/>
    <w:rsid w:val="00271AA1"/>
    <w:rsid w:val="002830A1"/>
    <w:rsid w:val="00283DF4"/>
    <w:rsid w:val="00291F32"/>
    <w:rsid w:val="00294F1B"/>
    <w:rsid w:val="00296147"/>
    <w:rsid w:val="002A501C"/>
    <w:rsid w:val="002B4C5E"/>
    <w:rsid w:val="002B77B5"/>
    <w:rsid w:val="002C0395"/>
    <w:rsid w:val="002C5116"/>
    <w:rsid w:val="002D0793"/>
    <w:rsid w:val="002D2632"/>
    <w:rsid w:val="002E17A9"/>
    <w:rsid w:val="002E7F06"/>
    <w:rsid w:val="002F118B"/>
    <w:rsid w:val="002F3F4D"/>
    <w:rsid w:val="00300743"/>
    <w:rsid w:val="0030215D"/>
    <w:rsid w:val="003029BA"/>
    <w:rsid w:val="0030401B"/>
    <w:rsid w:val="00310A3E"/>
    <w:rsid w:val="00313F44"/>
    <w:rsid w:val="00314CF4"/>
    <w:rsid w:val="00314D50"/>
    <w:rsid w:val="00316979"/>
    <w:rsid w:val="00317CAF"/>
    <w:rsid w:val="00323610"/>
    <w:rsid w:val="00323DFC"/>
    <w:rsid w:val="003249E2"/>
    <w:rsid w:val="00325545"/>
    <w:rsid w:val="003257D4"/>
    <w:rsid w:val="003275AB"/>
    <w:rsid w:val="00327984"/>
    <w:rsid w:val="00332242"/>
    <w:rsid w:val="00332E8E"/>
    <w:rsid w:val="0033580E"/>
    <w:rsid w:val="00335ACC"/>
    <w:rsid w:val="00336E86"/>
    <w:rsid w:val="0033799B"/>
    <w:rsid w:val="003401A5"/>
    <w:rsid w:val="003401D8"/>
    <w:rsid w:val="00340AB9"/>
    <w:rsid w:val="0034129F"/>
    <w:rsid w:val="00341EAD"/>
    <w:rsid w:val="00342435"/>
    <w:rsid w:val="003427DC"/>
    <w:rsid w:val="003509A1"/>
    <w:rsid w:val="003525F8"/>
    <w:rsid w:val="00352E73"/>
    <w:rsid w:val="00356A08"/>
    <w:rsid w:val="00357057"/>
    <w:rsid w:val="00361C74"/>
    <w:rsid w:val="003647D5"/>
    <w:rsid w:val="003648A6"/>
    <w:rsid w:val="00370221"/>
    <w:rsid w:val="003718DF"/>
    <w:rsid w:val="00371C3A"/>
    <w:rsid w:val="00372E5D"/>
    <w:rsid w:val="003736EC"/>
    <w:rsid w:val="00386326"/>
    <w:rsid w:val="00386509"/>
    <w:rsid w:val="0039396D"/>
    <w:rsid w:val="00395AAD"/>
    <w:rsid w:val="003A01CB"/>
    <w:rsid w:val="003A2138"/>
    <w:rsid w:val="003A5ED6"/>
    <w:rsid w:val="003B2B6F"/>
    <w:rsid w:val="003B4944"/>
    <w:rsid w:val="003B4EDB"/>
    <w:rsid w:val="003B7498"/>
    <w:rsid w:val="003B7678"/>
    <w:rsid w:val="003C1BF9"/>
    <w:rsid w:val="003C4080"/>
    <w:rsid w:val="003C4F79"/>
    <w:rsid w:val="003C5AF2"/>
    <w:rsid w:val="003C68CB"/>
    <w:rsid w:val="003D10B9"/>
    <w:rsid w:val="003D1F80"/>
    <w:rsid w:val="003D341E"/>
    <w:rsid w:val="003D4001"/>
    <w:rsid w:val="003D69CC"/>
    <w:rsid w:val="003E0FBC"/>
    <w:rsid w:val="003E20B5"/>
    <w:rsid w:val="003E2705"/>
    <w:rsid w:val="003E43C7"/>
    <w:rsid w:val="003E5612"/>
    <w:rsid w:val="003E6248"/>
    <w:rsid w:val="003F2350"/>
    <w:rsid w:val="003F3D16"/>
    <w:rsid w:val="003F46BF"/>
    <w:rsid w:val="003F4A10"/>
    <w:rsid w:val="004001A9"/>
    <w:rsid w:val="00404874"/>
    <w:rsid w:val="00413BFA"/>
    <w:rsid w:val="00413F18"/>
    <w:rsid w:val="00414273"/>
    <w:rsid w:val="0042381A"/>
    <w:rsid w:val="0042424B"/>
    <w:rsid w:val="004248D3"/>
    <w:rsid w:val="00425984"/>
    <w:rsid w:val="0043186D"/>
    <w:rsid w:val="0043410A"/>
    <w:rsid w:val="00440E26"/>
    <w:rsid w:val="00441AF0"/>
    <w:rsid w:val="00445B10"/>
    <w:rsid w:val="00445C1A"/>
    <w:rsid w:val="00447B51"/>
    <w:rsid w:val="004504C8"/>
    <w:rsid w:val="00450852"/>
    <w:rsid w:val="0045468C"/>
    <w:rsid w:val="004604C1"/>
    <w:rsid w:val="004621A3"/>
    <w:rsid w:val="00463EFB"/>
    <w:rsid w:val="004649CD"/>
    <w:rsid w:val="00465148"/>
    <w:rsid w:val="00470413"/>
    <w:rsid w:val="00472E62"/>
    <w:rsid w:val="0047432D"/>
    <w:rsid w:val="004759F0"/>
    <w:rsid w:val="00480D6F"/>
    <w:rsid w:val="00483074"/>
    <w:rsid w:val="00483B27"/>
    <w:rsid w:val="004859FB"/>
    <w:rsid w:val="004874D1"/>
    <w:rsid w:val="00491C98"/>
    <w:rsid w:val="00492935"/>
    <w:rsid w:val="00492981"/>
    <w:rsid w:val="00492BE6"/>
    <w:rsid w:val="00495F1F"/>
    <w:rsid w:val="0049646A"/>
    <w:rsid w:val="0049723E"/>
    <w:rsid w:val="004A1296"/>
    <w:rsid w:val="004A15BE"/>
    <w:rsid w:val="004A2869"/>
    <w:rsid w:val="004A3C62"/>
    <w:rsid w:val="004B0ACB"/>
    <w:rsid w:val="004B0E13"/>
    <w:rsid w:val="004B1891"/>
    <w:rsid w:val="004B200D"/>
    <w:rsid w:val="004B21E3"/>
    <w:rsid w:val="004B5D49"/>
    <w:rsid w:val="004C3AEF"/>
    <w:rsid w:val="004C3D21"/>
    <w:rsid w:val="004C5780"/>
    <w:rsid w:val="004C7896"/>
    <w:rsid w:val="004C79A1"/>
    <w:rsid w:val="004C7E46"/>
    <w:rsid w:val="004D0317"/>
    <w:rsid w:val="004E2076"/>
    <w:rsid w:val="004E4D07"/>
    <w:rsid w:val="004F69AC"/>
    <w:rsid w:val="004F70C4"/>
    <w:rsid w:val="004F7F64"/>
    <w:rsid w:val="005000C4"/>
    <w:rsid w:val="005009F7"/>
    <w:rsid w:val="005010F4"/>
    <w:rsid w:val="00502D4A"/>
    <w:rsid w:val="005040D8"/>
    <w:rsid w:val="00507CE2"/>
    <w:rsid w:val="00512333"/>
    <w:rsid w:val="00513286"/>
    <w:rsid w:val="00515DED"/>
    <w:rsid w:val="00516C87"/>
    <w:rsid w:val="0052015C"/>
    <w:rsid w:val="00531020"/>
    <w:rsid w:val="0053173B"/>
    <w:rsid w:val="005319BC"/>
    <w:rsid w:val="005331F7"/>
    <w:rsid w:val="00533743"/>
    <w:rsid w:val="00535301"/>
    <w:rsid w:val="00535579"/>
    <w:rsid w:val="00535C4C"/>
    <w:rsid w:val="00542FB9"/>
    <w:rsid w:val="00546FF6"/>
    <w:rsid w:val="005521B2"/>
    <w:rsid w:val="0055236A"/>
    <w:rsid w:val="005565E0"/>
    <w:rsid w:val="00557D17"/>
    <w:rsid w:val="00557EF9"/>
    <w:rsid w:val="005614D5"/>
    <w:rsid w:val="00561C69"/>
    <w:rsid w:val="005634DD"/>
    <w:rsid w:val="005660D5"/>
    <w:rsid w:val="0057257D"/>
    <w:rsid w:val="00572942"/>
    <w:rsid w:val="00574051"/>
    <w:rsid w:val="00575EFE"/>
    <w:rsid w:val="00580050"/>
    <w:rsid w:val="0058449B"/>
    <w:rsid w:val="00585115"/>
    <w:rsid w:val="00586B54"/>
    <w:rsid w:val="00587001"/>
    <w:rsid w:val="00592B9B"/>
    <w:rsid w:val="0059554C"/>
    <w:rsid w:val="00596935"/>
    <w:rsid w:val="005970E6"/>
    <w:rsid w:val="005A3D8E"/>
    <w:rsid w:val="005A6D17"/>
    <w:rsid w:val="005A7541"/>
    <w:rsid w:val="005B5F6C"/>
    <w:rsid w:val="005B643A"/>
    <w:rsid w:val="005C14BB"/>
    <w:rsid w:val="005C1794"/>
    <w:rsid w:val="005C1F82"/>
    <w:rsid w:val="005C350E"/>
    <w:rsid w:val="005C63CC"/>
    <w:rsid w:val="005D09B7"/>
    <w:rsid w:val="005D29EB"/>
    <w:rsid w:val="005D32FC"/>
    <w:rsid w:val="005D342B"/>
    <w:rsid w:val="005E13E4"/>
    <w:rsid w:val="005E3398"/>
    <w:rsid w:val="005E3C11"/>
    <w:rsid w:val="005E500C"/>
    <w:rsid w:val="005E6053"/>
    <w:rsid w:val="005F2E0A"/>
    <w:rsid w:val="005F32F8"/>
    <w:rsid w:val="005F331B"/>
    <w:rsid w:val="005F6847"/>
    <w:rsid w:val="005F76B0"/>
    <w:rsid w:val="006007A3"/>
    <w:rsid w:val="006020A1"/>
    <w:rsid w:val="0060525D"/>
    <w:rsid w:val="00610935"/>
    <w:rsid w:val="00610DBD"/>
    <w:rsid w:val="00612225"/>
    <w:rsid w:val="006129CD"/>
    <w:rsid w:val="0061330B"/>
    <w:rsid w:val="006143C9"/>
    <w:rsid w:val="006152DB"/>
    <w:rsid w:val="00620DBD"/>
    <w:rsid w:val="00621D35"/>
    <w:rsid w:val="0062228C"/>
    <w:rsid w:val="00622B52"/>
    <w:rsid w:val="00624381"/>
    <w:rsid w:val="006254FB"/>
    <w:rsid w:val="00627E4F"/>
    <w:rsid w:val="00630E96"/>
    <w:rsid w:val="006320D4"/>
    <w:rsid w:val="0063296D"/>
    <w:rsid w:val="00634508"/>
    <w:rsid w:val="006346AF"/>
    <w:rsid w:val="006401F5"/>
    <w:rsid w:val="00640354"/>
    <w:rsid w:val="00645A54"/>
    <w:rsid w:val="00650055"/>
    <w:rsid w:val="00657442"/>
    <w:rsid w:val="006603B7"/>
    <w:rsid w:val="00660CAD"/>
    <w:rsid w:val="006662C9"/>
    <w:rsid w:val="0067123B"/>
    <w:rsid w:val="00671377"/>
    <w:rsid w:val="00674E5B"/>
    <w:rsid w:val="00676523"/>
    <w:rsid w:val="00681C95"/>
    <w:rsid w:val="00690047"/>
    <w:rsid w:val="006937BD"/>
    <w:rsid w:val="00693A25"/>
    <w:rsid w:val="006968BA"/>
    <w:rsid w:val="00696CA3"/>
    <w:rsid w:val="00697617"/>
    <w:rsid w:val="006A09F7"/>
    <w:rsid w:val="006A3648"/>
    <w:rsid w:val="006A5323"/>
    <w:rsid w:val="006A6C41"/>
    <w:rsid w:val="006B1F43"/>
    <w:rsid w:val="006B3A83"/>
    <w:rsid w:val="006B6B68"/>
    <w:rsid w:val="006C2493"/>
    <w:rsid w:val="006C3AA0"/>
    <w:rsid w:val="006C4B80"/>
    <w:rsid w:val="006C5F7E"/>
    <w:rsid w:val="006C745C"/>
    <w:rsid w:val="006D0D17"/>
    <w:rsid w:val="006E2A2B"/>
    <w:rsid w:val="006E4F25"/>
    <w:rsid w:val="006E58D4"/>
    <w:rsid w:val="006F2050"/>
    <w:rsid w:val="006F30E3"/>
    <w:rsid w:val="006F3369"/>
    <w:rsid w:val="006F73C1"/>
    <w:rsid w:val="007019DB"/>
    <w:rsid w:val="007041B2"/>
    <w:rsid w:val="00704616"/>
    <w:rsid w:val="0070722D"/>
    <w:rsid w:val="007077DF"/>
    <w:rsid w:val="007110BA"/>
    <w:rsid w:val="00712763"/>
    <w:rsid w:val="0071503F"/>
    <w:rsid w:val="00725902"/>
    <w:rsid w:val="007279C7"/>
    <w:rsid w:val="00730380"/>
    <w:rsid w:val="0073073D"/>
    <w:rsid w:val="00731187"/>
    <w:rsid w:val="00741862"/>
    <w:rsid w:val="00743F6A"/>
    <w:rsid w:val="00746997"/>
    <w:rsid w:val="00747972"/>
    <w:rsid w:val="00750E7F"/>
    <w:rsid w:val="00753C5D"/>
    <w:rsid w:val="00755CCA"/>
    <w:rsid w:val="00761181"/>
    <w:rsid w:val="00761C80"/>
    <w:rsid w:val="00762D60"/>
    <w:rsid w:val="00775333"/>
    <w:rsid w:val="00776C59"/>
    <w:rsid w:val="00780509"/>
    <w:rsid w:val="00780B2A"/>
    <w:rsid w:val="007860AD"/>
    <w:rsid w:val="0078617E"/>
    <w:rsid w:val="00793311"/>
    <w:rsid w:val="007941FC"/>
    <w:rsid w:val="00796124"/>
    <w:rsid w:val="00797972"/>
    <w:rsid w:val="007A50D7"/>
    <w:rsid w:val="007A55E6"/>
    <w:rsid w:val="007A7067"/>
    <w:rsid w:val="007B1931"/>
    <w:rsid w:val="007B2217"/>
    <w:rsid w:val="007B27AF"/>
    <w:rsid w:val="007B30B7"/>
    <w:rsid w:val="007B4AA5"/>
    <w:rsid w:val="007B579D"/>
    <w:rsid w:val="007B5E72"/>
    <w:rsid w:val="007B6FA7"/>
    <w:rsid w:val="007C512D"/>
    <w:rsid w:val="007C5741"/>
    <w:rsid w:val="007C60B5"/>
    <w:rsid w:val="007C710C"/>
    <w:rsid w:val="007D3751"/>
    <w:rsid w:val="007E1019"/>
    <w:rsid w:val="007E2272"/>
    <w:rsid w:val="007E30AF"/>
    <w:rsid w:val="007E369F"/>
    <w:rsid w:val="007E3D5E"/>
    <w:rsid w:val="007E42F1"/>
    <w:rsid w:val="007E4A13"/>
    <w:rsid w:val="007E4A8D"/>
    <w:rsid w:val="007E587B"/>
    <w:rsid w:val="007E5A2A"/>
    <w:rsid w:val="007E69B4"/>
    <w:rsid w:val="007F0F40"/>
    <w:rsid w:val="007F28B5"/>
    <w:rsid w:val="007F3B60"/>
    <w:rsid w:val="007F6570"/>
    <w:rsid w:val="00804409"/>
    <w:rsid w:val="00806B5F"/>
    <w:rsid w:val="008141AA"/>
    <w:rsid w:val="0081731D"/>
    <w:rsid w:val="008175B6"/>
    <w:rsid w:val="00821F87"/>
    <w:rsid w:val="00832E80"/>
    <w:rsid w:val="00840904"/>
    <w:rsid w:val="008414DF"/>
    <w:rsid w:val="00843DEE"/>
    <w:rsid w:val="00843FFD"/>
    <w:rsid w:val="008442B0"/>
    <w:rsid w:val="008445B0"/>
    <w:rsid w:val="008460D8"/>
    <w:rsid w:val="00847850"/>
    <w:rsid w:val="00856FA2"/>
    <w:rsid w:val="008619DA"/>
    <w:rsid w:val="0086269D"/>
    <w:rsid w:val="0086372D"/>
    <w:rsid w:val="00875B80"/>
    <w:rsid w:val="0087634F"/>
    <w:rsid w:val="00881FFC"/>
    <w:rsid w:val="00887CB3"/>
    <w:rsid w:val="008911A9"/>
    <w:rsid w:val="0089524C"/>
    <w:rsid w:val="008A4B48"/>
    <w:rsid w:val="008A6C9C"/>
    <w:rsid w:val="008A7D85"/>
    <w:rsid w:val="008B0AA3"/>
    <w:rsid w:val="008B3081"/>
    <w:rsid w:val="008B3467"/>
    <w:rsid w:val="008B6653"/>
    <w:rsid w:val="008C24EC"/>
    <w:rsid w:val="008C32E6"/>
    <w:rsid w:val="008C58AB"/>
    <w:rsid w:val="008C63AF"/>
    <w:rsid w:val="008D22EB"/>
    <w:rsid w:val="008D692C"/>
    <w:rsid w:val="008D7C45"/>
    <w:rsid w:val="008E2112"/>
    <w:rsid w:val="008E25AA"/>
    <w:rsid w:val="008E25D6"/>
    <w:rsid w:val="008E2940"/>
    <w:rsid w:val="008E4CD2"/>
    <w:rsid w:val="008E7AAB"/>
    <w:rsid w:val="008F1F54"/>
    <w:rsid w:val="008F4989"/>
    <w:rsid w:val="008F57C1"/>
    <w:rsid w:val="008F61AD"/>
    <w:rsid w:val="009010E2"/>
    <w:rsid w:val="00904F43"/>
    <w:rsid w:val="00905248"/>
    <w:rsid w:val="00910F44"/>
    <w:rsid w:val="00911ED6"/>
    <w:rsid w:val="00915556"/>
    <w:rsid w:val="00917851"/>
    <w:rsid w:val="00920198"/>
    <w:rsid w:val="009221F0"/>
    <w:rsid w:val="009233F3"/>
    <w:rsid w:val="00925380"/>
    <w:rsid w:val="00925B1F"/>
    <w:rsid w:val="00934E05"/>
    <w:rsid w:val="00935B6C"/>
    <w:rsid w:val="0094481F"/>
    <w:rsid w:val="00945FA3"/>
    <w:rsid w:val="009560B9"/>
    <w:rsid w:val="009574DF"/>
    <w:rsid w:val="00957766"/>
    <w:rsid w:val="00957DA3"/>
    <w:rsid w:val="00963770"/>
    <w:rsid w:val="00964095"/>
    <w:rsid w:val="00965197"/>
    <w:rsid w:val="009657F2"/>
    <w:rsid w:val="00966270"/>
    <w:rsid w:val="00966B50"/>
    <w:rsid w:val="009677BC"/>
    <w:rsid w:val="009723F3"/>
    <w:rsid w:val="00972654"/>
    <w:rsid w:val="00972F4D"/>
    <w:rsid w:val="00973FC5"/>
    <w:rsid w:val="009761B6"/>
    <w:rsid w:val="00980A8B"/>
    <w:rsid w:val="00980B07"/>
    <w:rsid w:val="00982C50"/>
    <w:rsid w:val="009835A6"/>
    <w:rsid w:val="00984C79"/>
    <w:rsid w:val="00987C9A"/>
    <w:rsid w:val="00992B18"/>
    <w:rsid w:val="009939C2"/>
    <w:rsid w:val="00993CFA"/>
    <w:rsid w:val="00994A44"/>
    <w:rsid w:val="0099731F"/>
    <w:rsid w:val="009A1DD8"/>
    <w:rsid w:val="009A3EEC"/>
    <w:rsid w:val="009A7EBE"/>
    <w:rsid w:val="009B059F"/>
    <w:rsid w:val="009B0817"/>
    <w:rsid w:val="009B36B7"/>
    <w:rsid w:val="009B3704"/>
    <w:rsid w:val="009B406C"/>
    <w:rsid w:val="009B5AA0"/>
    <w:rsid w:val="009C1172"/>
    <w:rsid w:val="009C1799"/>
    <w:rsid w:val="009C1E05"/>
    <w:rsid w:val="009C2C2D"/>
    <w:rsid w:val="009C6F9D"/>
    <w:rsid w:val="009E0FCD"/>
    <w:rsid w:val="009E16AC"/>
    <w:rsid w:val="009E26F9"/>
    <w:rsid w:val="009E305C"/>
    <w:rsid w:val="009E313F"/>
    <w:rsid w:val="009E7B01"/>
    <w:rsid w:val="009F2AF1"/>
    <w:rsid w:val="009F35F5"/>
    <w:rsid w:val="009F53E6"/>
    <w:rsid w:val="00A01D81"/>
    <w:rsid w:val="00A044B3"/>
    <w:rsid w:val="00A0630D"/>
    <w:rsid w:val="00A07456"/>
    <w:rsid w:val="00A108E0"/>
    <w:rsid w:val="00A1183A"/>
    <w:rsid w:val="00A125B2"/>
    <w:rsid w:val="00A13057"/>
    <w:rsid w:val="00A163FE"/>
    <w:rsid w:val="00A16EB5"/>
    <w:rsid w:val="00A20A8B"/>
    <w:rsid w:val="00A25EAF"/>
    <w:rsid w:val="00A31AEF"/>
    <w:rsid w:val="00A32D96"/>
    <w:rsid w:val="00A34827"/>
    <w:rsid w:val="00A34DDD"/>
    <w:rsid w:val="00A367EF"/>
    <w:rsid w:val="00A36DB9"/>
    <w:rsid w:val="00A467D6"/>
    <w:rsid w:val="00A50E70"/>
    <w:rsid w:val="00A544CD"/>
    <w:rsid w:val="00A55148"/>
    <w:rsid w:val="00A55387"/>
    <w:rsid w:val="00A56E15"/>
    <w:rsid w:val="00A60E44"/>
    <w:rsid w:val="00A67813"/>
    <w:rsid w:val="00A73889"/>
    <w:rsid w:val="00A74573"/>
    <w:rsid w:val="00A7692A"/>
    <w:rsid w:val="00A81357"/>
    <w:rsid w:val="00A816BC"/>
    <w:rsid w:val="00A81B3D"/>
    <w:rsid w:val="00A865F3"/>
    <w:rsid w:val="00A87118"/>
    <w:rsid w:val="00A905C0"/>
    <w:rsid w:val="00A91A3B"/>
    <w:rsid w:val="00A91B04"/>
    <w:rsid w:val="00A91E7B"/>
    <w:rsid w:val="00A972CC"/>
    <w:rsid w:val="00AA0CD9"/>
    <w:rsid w:val="00AA2A2E"/>
    <w:rsid w:val="00AA2A86"/>
    <w:rsid w:val="00AA482B"/>
    <w:rsid w:val="00AB0C38"/>
    <w:rsid w:val="00AB5DB7"/>
    <w:rsid w:val="00AC6439"/>
    <w:rsid w:val="00AC650B"/>
    <w:rsid w:val="00AC7685"/>
    <w:rsid w:val="00AD74F3"/>
    <w:rsid w:val="00AD7E10"/>
    <w:rsid w:val="00AE1B61"/>
    <w:rsid w:val="00AF0C9B"/>
    <w:rsid w:val="00AF1141"/>
    <w:rsid w:val="00AF1F44"/>
    <w:rsid w:val="00AF2E5A"/>
    <w:rsid w:val="00AF37E8"/>
    <w:rsid w:val="00AF5393"/>
    <w:rsid w:val="00AF70DB"/>
    <w:rsid w:val="00B00895"/>
    <w:rsid w:val="00B02A76"/>
    <w:rsid w:val="00B039C1"/>
    <w:rsid w:val="00B06A4C"/>
    <w:rsid w:val="00B07599"/>
    <w:rsid w:val="00B110D5"/>
    <w:rsid w:val="00B130F7"/>
    <w:rsid w:val="00B13CEF"/>
    <w:rsid w:val="00B14BAD"/>
    <w:rsid w:val="00B217D4"/>
    <w:rsid w:val="00B2420E"/>
    <w:rsid w:val="00B245C4"/>
    <w:rsid w:val="00B2618D"/>
    <w:rsid w:val="00B3150D"/>
    <w:rsid w:val="00B315B6"/>
    <w:rsid w:val="00B35BA6"/>
    <w:rsid w:val="00B41000"/>
    <w:rsid w:val="00B41836"/>
    <w:rsid w:val="00B41B02"/>
    <w:rsid w:val="00B43A3A"/>
    <w:rsid w:val="00B446AE"/>
    <w:rsid w:val="00B4612E"/>
    <w:rsid w:val="00B4731D"/>
    <w:rsid w:val="00B504A4"/>
    <w:rsid w:val="00B5295B"/>
    <w:rsid w:val="00B55604"/>
    <w:rsid w:val="00B56D52"/>
    <w:rsid w:val="00B61869"/>
    <w:rsid w:val="00B61B86"/>
    <w:rsid w:val="00B71267"/>
    <w:rsid w:val="00B723CB"/>
    <w:rsid w:val="00B75B59"/>
    <w:rsid w:val="00B81F83"/>
    <w:rsid w:val="00B86673"/>
    <w:rsid w:val="00B86843"/>
    <w:rsid w:val="00B87620"/>
    <w:rsid w:val="00B90947"/>
    <w:rsid w:val="00B916A3"/>
    <w:rsid w:val="00B939AE"/>
    <w:rsid w:val="00B946EA"/>
    <w:rsid w:val="00B96952"/>
    <w:rsid w:val="00BA4832"/>
    <w:rsid w:val="00BA553E"/>
    <w:rsid w:val="00BB1A7E"/>
    <w:rsid w:val="00BB4B14"/>
    <w:rsid w:val="00BB5632"/>
    <w:rsid w:val="00BB5D25"/>
    <w:rsid w:val="00BB65A7"/>
    <w:rsid w:val="00BB6FB0"/>
    <w:rsid w:val="00BC0AAA"/>
    <w:rsid w:val="00BC59CC"/>
    <w:rsid w:val="00BC5E85"/>
    <w:rsid w:val="00BC631A"/>
    <w:rsid w:val="00BC73DB"/>
    <w:rsid w:val="00BC7608"/>
    <w:rsid w:val="00BD04A2"/>
    <w:rsid w:val="00BD0DF5"/>
    <w:rsid w:val="00BD17E9"/>
    <w:rsid w:val="00BD4709"/>
    <w:rsid w:val="00BD4992"/>
    <w:rsid w:val="00BE5AC2"/>
    <w:rsid w:val="00BE6AE3"/>
    <w:rsid w:val="00BE6E33"/>
    <w:rsid w:val="00BF6BDD"/>
    <w:rsid w:val="00BF6FF4"/>
    <w:rsid w:val="00C01F6A"/>
    <w:rsid w:val="00C0365B"/>
    <w:rsid w:val="00C05B62"/>
    <w:rsid w:val="00C06EC8"/>
    <w:rsid w:val="00C0721A"/>
    <w:rsid w:val="00C2136F"/>
    <w:rsid w:val="00C21ACD"/>
    <w:rsid w:val="00C2535F"/>
    <w:rsid w:val="00C30C2C"/>
    <w:rsid w:val="00C33EE8"/>
    <w:rsid w:val="00C34879"/>
    <w:rsid w:val="00C3491E"/>
    <w:rsid w:val="00C3548D"/>
    <w:rsid w:val="00C36950"/>
    <w:rsid w:val="00C42800"/>
    <w:rsid w:val="00C43613"/>
    <w:rsid w:val="00C47893"/>
    <w:rsid w:val="00C47916"/>
    <w:rsid w:val="00C50E40"/>
    <w:rsid w:val="00C52589"/>
    <w:rsid w:val="00C54217"/>
    <w:rsid w:val="00C6074A"/>
    <w:rsid w:val="00C60A45"/>
    <w:rsid w:val="00C62F06"/>
    <w:rsid w:val="00C63DCC"/>
    <w:rsid w:val="00C668A6"/>
    <w:rsid w:val="00C66F92"/>
    <w:rsid w:val="00C67D47"/>
    <w:rsid w:val="00C712A7"/>
    <w:rsid w:val="00C73A1A"/>
    <w:rsid w:val="00C73A47"/>
    <w:rsid w:val="00C767F6"/>
    <w:rsid w:val="00C77261"/>
    <w:rsid w:val="00C775B2"/>
    <w:rsid w:val="00C80FF9"/>
    <w:rsid w:val="00C841EC"/>
    <w:rsid w:val="00C879D2"/>
    <w:rsid w:val="00C92546"/>
    <w:rsid w:val="00C94BAD"/>
    <w:rsid w:val="00C94FAB"/>
    <w:rsid w:val="00C9634F"/>
    <w:rsid w:val="00CA2D38"/>
    <w:rsid w:val="00CA4E38"/>
    <w:rsid w:val="00CA7654"/>
    <w:rsid w:val="00CA76D1"/>
    <w:rsid w:val="00CB0575"/>
    <w:rsid w:val="00CB26E2"/>
    <w:rsid w:val="00CB58AC"/>
    <w:rsid w:val="00CC1CCC"/>
    <w:rsid w:val="00CC442A"/>
    <w:rsid w:val="00CC5030"/>
    <w:rsid w:val="00CC6AB8"/>
    <w:rsid w:val="00CC7052"/>
    <w:rsid w:val="00CD1014"/>
    <w:rsid w:val="00CD55A9"/>
    <w:rsid w:val="00CD5F05"/>
    <w:rsid w:val="00CD7A13"/>
    <w:rsid w:val="00CE2957"/>
    <w:rsid w:val="00CE4132"/>
    <w:rsid w:val="00CE52AD"/>
    <w:rsid w:val="00CE6D54"/>
    <w:rsid w:val="00CF7348"/>
    <w:rsid w:val="00D04456"/>
    <w:rsid w:val="00D11625"/>
    <w:rsid w:val="00D116F9"/>
    <w:rsid w:val="00D11914"/>
    <w:rsid w:val="00D14C45"/>
    <w:rsid w:val="00D15407"/>
    <w:rsid w:val="00D2035F"/>
    <w:rsid w:val="00D20824"/>
    <w:rsid w:val="00D2178F"/>
    <w:rsid w:val="00D22826"/>
    <w:rsid w:val="00D22EB3"/>
    <w:rsid w:val="00D26A49"/>
    <w:rsid w:val="00D305E7"/>
    <w:rsid w:val="00D30F90"/>
    <w:rsid w:val="00D37CB7"/>
    <w:rsid w:val="00D42140"/>
    <w:rsid w:val="00D424FC"/>
    <w:rsid w:val="00D42E65"/>
    <w:rsid w:val="00D51435"/>
    <w:rsid w:val="00D52AA6"/>
    <w:rsid w:val="00D57B49"/>
    <w:rsid w:val="00D612AF"/>
    <w:rsid w:val="00D665D1"/>
    <w:rsid w:val="00D73DA2"/>
    <w:rsid w:val="00D773E0"/>
    <w:rsid w:val="00D86914"/>
    <w:rsid w:val="00D906F4"/>
    <w:rsid w:val="00D922EF"/>
    <w:rsid w:val="00D968B3"/>
    <w:rsid w:val="00DA1A79"/>
    <w:rsid w:val="00DA6C64"/>
    <w:rsid w:val="00DB288E"/>
    <w:rsid w:val="00DB6658"/>
    <w:rsid w:val="00DB6E22"/>
    <w:rsid w:val="00DC040F"/>
    <w:rsid w:val="00DC3438"/>
    <w:rsid w:val="00DC62AD"/>
    <w:rsid w:val="00DC7A94"/>
    <w:rsid w:val="00DD41C0"/>
    <w:rsid w:val="00DD6E7D"/>
    <w:rsid w:val="00DD7265"/>
    <w:rsid w:val="00DE5026"/>
    <w:rsid w:val="00DF0403"/>
    <w:rsid w:val="00DF0C10"/>
    <w:rsid w:val="00DF1538"/>
    <w:rsid w:val="00DF4E91"/>
    <w:rsid w:val="00DF6D6A"/>
    <w:rsid w:val="00E00DB5"/>
    <w:rsid w:val="00E04444"/>
    <w:rsid w:val="00E0537D"/>
    <w:rsid w:val="00E063E4"/>
    <w:rsid w:val="00E0696A"/>
    <w:rsid w:val="00E10A04"/>
    <w:rsid w:val="00E1127A"/>
    <w:rsid w:val="00E121AC"/>
    <w:rsid w:val="00E1401B"/>
    <w:rsid w:val="00E16532"/>
    <w:rsid w:val="00E17550"/>
    <w:rsid w:val="00E1785D"/>
    <w:rsid w:val="00E215C2"/>
    <w:rsid w:val="00E21C40"/>
    <w:rsid w:val="00E22806"/>
    <w:rsid w:val="00E23BDB"/>
    <w:rsid w:val="00E27D55"/>
    <w:rsid w:val="00E30859"/>
    <w:rsid w:val="00E35F07"/>
    <w:rsid w:val="00E36AB7"/>
    <w:rsid w:val="00E373DA"/>
    <w:rsid w:val="00E43CC6"/>
    <w:rsid w:val="00E44AC1"/>
    <w:rsid w:val="00E46089"/>
    <w:rsid w:val="00E47584"/>
    <w:rsid w:val="00E525E9"/>
    <w:rsid w:val="00E526AD"/>
    <w:rsid w:val="00E557C9"/>
    <w:rsid w:val="00E60CD2"/>
    <w:rsid w:val="00E61DC4"/>
    <w:rsid w:val="00E63483"/>
    <w:rsid w:val="00E6722B"/>
    <w:rsid w:val="00E67412"/>
    <w:rsid w:val="00E71730"/>
    <w:rsid w:val="00E72FDF"/>
    <w:rsid w:val="00E746F8"/>
    <w:rsid w:val="00E76C39"/>
    <w:rsid w:val="00E8115A"/>
    <w:rsid w:val="00E82117"/>
    <w:rsid w:val="00E83E85"/>
    <w:rsid w:val="00E84C25"/>
    <w:rsid w:val="00E86232"/>
    <w:rsid w:val="00E87F8A"/>
    <w:rsid w:val="00E930CC"/>
    <w:rsid w:val="00EA1D28"/>
    <w:rsid w:val="00EA3DDD"/>
    <w:rsid w:val="00EA522D"/>
    <w:rsid w:val="00EA5B38"/>
    <w:rsid w:val="00EB39CF"/>
    <w:rsid w:val="00EB3C6A"/>
    <w:rsid w:val="00EB490C"/>
    <w:rsid w:val="00EB508A"/>
    <w:rsid w:val="00EC0516"/>
    <w:rsid w:val="00EC73BB"/>
    <w:rsid w:val="00ED3F41"/>
    <w:rsid w:val="00ED678C"/>
    <w:rsid w:val="00EE02EF"/>
    <w:rsid w:val="00EE5EE6"/>
    <w:rsid w:val="00EF0B1C"/>
    <w:rsid w:val="00EF3CE8"/>
    <w:rsid w:val="00EF6480"/>
    <w:rsid w:val="00EF6D4E"/>
    <w:rsid w:val="00EF6FC7"/>
    <w:rsid w:val="00F0161E"/>
    <w:rsid w:val="00F02224"/>
    <w:rsid w:val="00F02DDE"/>
    <w:rsid w:val="00F03990"/>
    <w:rsid w:val="00F12ABD"/>
    <w:rsid w:val="00F200D3"/>
    <w:rsid w:val="00F20CD3"/>
    <w:rsid w:val="00F21A71"/>
    <w:rsid w:val="00F2236D"/>
    <w:rsid w:val="00F25BB6"/>
    <w:rsid w:val="00F268C5"/>
    <w:rsid w:val="00F27AE9"/>
    <w:rsid w:val="00F310F4"/>
    <w:rsid w:val="00F319AD"/>
    <w:rsid w:val="00F34FB3"/>
    <w:rsid w:val="00F40FE4"/>
    <w:rsid w:val="00F43768"/>
    <w:rsid w:val="00F44A49"/>
    <w:rsid w:val="00F44B72"/>
    <w:rsid w:val="00F45E6D"/>
    <w:rsid w:val="00F4731F"/>
    <w:rsid w:val="00F47991"/>
    <w:rsid w:val="00F513B2"/>
    <w:rsid w:val="00F521FF"/>
    <w:rsid w:val="00F52BAA"/>
    <w:rsid w:val="00F647AB"/>
    <w:rsid w:val="00F6706B"/>
    <w:rsid w:val="00F67D23"/>
    <w:rsid w:val="00F700EA"/>
    <w:rsid w:val="00F72857"/>
    <w:rsid w:val="00F72B8A"/>
    <w:rsid w:val="00F72EB6"/>
    <w:rsid w:val="00F75445"/>
    <w:rsid w:val="00F75DCC"/>
    <w:rsid w:val="00F76771"/>
    <w:rsid w:val="00F80727"/>
    <w:rsid w:val="00F80970"/>
    <w:rsid w:val="00F81FF7"/>
    <w:rsid w:val="00F833D7"/>
    <w:rsid w:val="00F8401D"/>
    <w:rsid w:val="00FA510E"/>
    <w:rsid w:val="00FB1EFC"/>
    <w:rsid w:val="00FB4071"/>
    <w:rsid w:val="00FB5525"/>
    <w:rsid w:val="00FB5BB7"/>
    <w:rsid w:val="00FB6E38"/>
    <w:rsid w:val="00FB6E93"/>
    <w:rsid w:val="00FC5F67"/>
    <w:rsid w:val="00FC7092"/>
    <w:rsid w:val="00FD00D5"/>
    <w:rsid w:val="00FE0FEE"/>
    <w:rsid w:val="00FE3A4B"/>
    <w:rsid w:val="00FE5736"/>
    <w:rsid w:val="00FF086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D529BE"/>
  <w15:docId w15:val="{F3B1DF77-13B6-43E3-9EE7-8B4A66C19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2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D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Основной текст 2 Знак"/>
    <w:link w:val="23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Заголовок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a">
    <w:name w:val="Hyperlink"/>
    <w:uiPriority w:val="99"/>
    <w:unhideWhenUsed/>
    <w:rsid w:val="00507CE2"/>
    <w:rPr>
      <w:color w:val="0000FF"/>
      <w:u w:val="single"/>
    </w:rPr>
  </w:style>
  <w:style w:type="character" w:customStyle="1" w:styleId="20">
    <w:name w:val="Заголовок 2 Знак"/>
    <w:link w:val="2"/>
    <w:uiPriority w:val="9"/>
    <w:semiHidden/>
    <w:rsid w:val="00F67D2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67D2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p7">
    <w:name w:val="p7"/>
    <w:basedOn w:val="a"/>
    <w:rsid w:val="008414DF"/>
    <w:pPr>
      <w:spacing w:before="100" w:beforeAutospacing="1" w:after="100" w:afterAutospacing="1"/>
    </w:pPr>
  </w:style>
  <w:style w:type="character" w:customStyle="1" w:styleId="af0">
    <w:name w:val="Нижний колонтитул Знак"/>
    <w:link w:val="af"/>
    <w:uiPriority w:val="99"/>
    <w:rsid w:val="0081731D"/>
    <w:rPr>
      <w:sz w:val="24"/>
      <w:szCs w:val="24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630E96"/>
    <w:rPr>
      <w:rFonts w:ascii="Calibri" w:eastAsia="Calibri" w:hAnsi="Calibri"/>
      <w:sz w:val="22"/>
      <w:szCs w:val="22"/>
      <w:lang w:eastAsia="en-US"/>
    </w:rPr>
  </w:style>
  <w:style w:type="table" w:customStyle="1" w:styleId="13">
    <w:name w:val="Сетка таблицы1"/>
    <w:basedOn w:val="a1"/>
    <w:next w:val="ad"/>
    <w:uiPriority w:val="59"/>
    <w:rsid w:val="00A865F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d"/>
    <w:uiPriority w:val="59"/>
    <w:rsid w:val="007C574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5818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23682/12233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09768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995CC-7B53-4355-8186-28BA93064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24</Pages>
  <Words>5133</Words>
  <Characters>29262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34327</CharactersWithSpaces>
  <SharedDoc>false</SharedDoc>
  <HLinks>
    <vt:vector size="6" baseType="variant">
      <vt:variant>
        <vt:i4>7733292</vt:i4>
      </vt:variant>
      <vt:variant>
        <vt:i4>0</vt:i4>
      </vt:variant>
      <vt:variant>
        <vt:i4>0</vt:i4>
      </vt:variant>
      <vt:variant>
        <vt:i4>5</vt:i4>
      </vt:variant>
      <vt:variant>
        <vt:lpwstr>http://www.encyclopedia.ru/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15</cp:revision>
  <cp:lastPrinted>2016-07-01T07:18:00Z</cp:lastPrinted>
  <dcterms:created xsi:type="dcterms:W3CDTF">2017-10-30T12:43:00Z</dcterms:created>
  <dcterms:modified xsi:type="dcterms:W3CDTF">2023-09-25T11:07:00Z</dcterms:modified>
</cp:coreProperties>
</file>